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35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52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5C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354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140" w:rsidRDefault="00512140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B87560" w:rsidP="00182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560">
        <w:rPr>
          <w:rFonts w:ascii="Times New Roman" w:hAnsi="Times New Roman" w:cs="Times New Roman"/>
          <w:sz w:val="24"/>
          <w:szCs w:val="24"/>
        </w:rPr>
        <w:t>Об утверждении нормативов накопления твердых коммунальных отходов на территории Республики Южная Осетия</w:t>
      </w:r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B950A4" w:rsidRDefault="00B950A4" w:rsidP="008F7705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6FA9" w:rsidRPr="00632110" w:rsidRDefault="00B87560" w:rsidP="00632110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B87560">
        <w:rPr>
          <w:rFonts w:ascii="Times New Roman" w:hAnsi="Times New Roman" w:cs="Times New Roman"/>
          <w:sz w:val="24"/>
          <w:szCs w:val="24"/>
        </w:rPr>
        <w:t xml:space="preserve">В соответствии со статьей 14 Конституционного закона Республики Южная Осетия от 7 мая 2014 № 133 «О Правительстве Республики Южная Осетия», Постановлением Правительства Республики Южная Осетия от 17 октября 2016 года № 47 </w:t>
      </w:r>
      <w:r>
        <w:rPr>
          <w:rFonts w:ascii="Times New Roman" w:hAnsi="Times New Roman" w:cs="Times New Roman"/>
          <w:sz w:val="24"/>
          <w:szCs w:val="24"/>
        </w:rPr>
        <w:br/>
      </w:r>
      <w:r w:rsidRPr="00B87560">
        <w:rPr>
          <w:rFonts w:ascii="Times New Roman" w:hAnsi="Times New Roman" w:cs="Times New Roman"/>
          <w:sz w:val="24"/>
          <w:szCs w:val="24"/>
        </w:rPr>
        <w:t xml:space="preserve">«Об утверждении Правил определения нормативов накопления твердых коммунальных отходов» </w:t>
      </w:r>
      <w:r w:rsidR="001829C5" w:rsidRPr="00632110">
        <w:rPr>
          <w:rFonts w:ascii="Times New Roman" w:hAnsi="Times New Roman" w:cs="Times New Roman"/>
          <w:sz w:val="24"/>
          <w:szCs w:val="24"/>
        </w:rPr>
        <w:t xml:space="preserve">Правительство Республики Южная Осетия </w:t>
      </w:r>
      <w:r w:rsidR="00610070" w:rsidRPr="00632110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</w:p>
    <w:p w:rsidR="008F7705" w:rsidRPr="00632110" w:rsidRDefault="008F7705" w:rsidP="00632110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560" w:rsidRPr="00B87560" w:rsidRDefault="00B87560" w:rsidP="00490DC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B87560">
        <w:rPr>
          <w:rFonts w:cs="Times New Roman"/>
          <w:sz w:val="24"/>
          <w:szCs w:val="24"/>
        </w:rPr>
        <w:t>1.</w:t>
      </w:r>
      <w:r w:rsidRPr="00B87560">
        <w:rPr>
          <w:rFonts w:cs="Times New Roman"/>
          <w:sz w:val="24"/>
          <w:szCs w:val="24"/>
        </w:rPr>
        <w:tab/>
        <w:t>Утвердить нормативы накопления твердых коммунальных отходов на территории Республики Южная Осетия согласно приложению.</w:t>
      </w:r>
    </w:p>
    <w:p w:rsidR="00B87560" w:rsidRPr="00B87560" w:rsidRDefault="00B87560" w:rsidP="00490DC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B87560" w:rsidRPr="00B87560" w:rsidRDefault="00B87560" w:rsidP="00490DC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B87560">
        <w:rPr>
          <w:rFonts w:cs="Times New Roman"/>
          <w:sz w:val="24"/>
          <w:szCs w:val="24"/>
        </w:rPr>
        <w:t>2.</w:t>
      </w:r>
      <w:r w:rsidRPr="00B87560">
        <w:rPr>
          <w:rFonts w:cs="Times New Roman"/>
          <w:sz w:val="24"/>
          <w:szCs w:val="24"/>
        </w:rPr>
        <w:tab/>
        <w:t>Признать утратившим силу Постановление Правительства Республики Южная Осетия от 9 октября 2019</w:t>
      </w:r>
      <w:r>
        <w:rPr>
          <w:rFonts w:cs="Times New Roman"/>
          <w:sz w:val="24"/>
          <w:szCs w:val="24"/>
        </w:rPr>
        <w:t xml:space="preserve"> </w:t>
      </w:r>
      <w:r w:rsidRPr="00B87560">
        <w:rPr>
          <w:rFonts w:cs="Times New Roman"/>
          <w:sz w:val="24"/>
          <w:szCs w:val="24"/>
        </w:rPr>
        <w:t>г</w:t>
      </w:r>
      <w:r>
        <w:rPr>
          <w:rFonts w:cs="Times New Roman"/>
          <w:sz w:val="24"/>
          <w:szCs w:val="24"/>
        </w:rPr>
        <w:t>ода</w:t>
      </w:r>
      <w:r w:rsidRPr="00B87560">
        <w:rPr>
          <w:rFonts w:cs="Times New Roman"/>
          <w:sz w:val="24"/>
          <w:szCs w:val="24"/>
        </w:rPr>
        <w:t xml:space="preserve"> №</w:t>
      </w:r>
      <w:r w:rsidR="00490DC0">
        <w:rPr>
          <w:rFonts w:cs="Times New Roman"/>
          <w:sz w:val="24"/>
          <w:szCs w:val="24"/>
        </w:rPr>
        <w:t xml:space="preserve"> </w:t>
      </w:r>
      <w:r w:rsidRPr="00B87560">
        <w:rPr>
          <w:rFonts w:cs="Times New Roman"/>
          <w:sz w:val="24"/>
          <w:szCs w:val="24"/>
        </w:rPr>
        <w:t>52 «Об утверждении нормативов накопления твердых коммунальных отходов на территории Республики Южная Осетия».</w:t>
      </w:r>
    </w:p>
    <w:p w:rsidR="00F30DF2" w:rsidRDefault="00F30DF2" w:rsidP="00490DC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B87560" w:rsidRDefault="00F30DF2" w:rsidP="00490DC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733502">
        <w:rPr>
          <w:rFonts w:cs="Times New Roman"/>
          <w:sz w:val="24"/>
          <w:szCs w:val="24"/>
        </w:rPr>
        <w:t>3.</w:t>
      </w:r>
      <w:r w:rsidRPr="00733502">
        <w:rPr>
          <w:rFonts w:cs="Times New Roman"/>
          <w:sz w:val="24"/>
          <w:szCs w:val="24"/>
        </w:rPr>
        <w:tab/>
        <w:t xml:space="preserve">Настоящее Постановление </w:t>
      </w:r>
      <w:r>
        <w:rPr>
          <w:rFonts w:cs="Times New Roman"/>
          <w:sz w:val="24"/>
          <w:szCs w:val="24"/>
        </w:rPr>
        <w:t>распространяет свое действие на отношения, возникшие с 1 июля 2020 года</w:t>
      </w:r>
      <w:r w:rsidRPr="00733502">
        <w:rPr>
          <w:rFonts w:cs="Times New Roman"/>
          <w:sz w:val="24"/>
          <w:szCs w:val="24"/>
        </w:rPr>
        <w:t>.</w:t>
      </w:r>
    </w:p>
    <w:p w:rsidR="00F30DF2" w:rsidRPr="00B87560" w:rsidRDefault="00F30DF2" w:rsidP="00490DC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829C5" w:rsidRPr="00632110" w:rsidRDefault="00F30DF2" w:rsidP="00490DC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B87560" w:rsidRPr="00733502">
        <w:rPr>
          <w:rFonts w:cs="Times New Roman"/>
          <w:sz w:val="24"/>
          <w:szCs w:val="24"/>
        </w:rPr>
        <w:t>.</w:t>
      </w:r>
      <w:r w:rsidR="00B87560" w:rsidRPr="00733502">
        <w:rPr>
          <w:rFonts w:cs="Times New Roman"/>
          <w:sz w:val="24"/>
          <w:szCs w:val="24"/>
        </w:rPr>
        <w:tab/>
        <w:t xml:space="preserve">Настоящее Постановление вступает в силу с момента его </w:t>
      </w:r>
      <w:r w:rsidR="00733502" w:rsidRPr="00733502">
        <w:rPr>
          <w:rFonts w:cs="Times New Roman"/>
          <w:sz w:val="24"/>
          <w:szCs w:val="24"/>
        </w:rPr>
        <w:t>официального опубликования</w:t>
      </w:r>
      <w:r w:rsidR="00B87560" w:rsidRPr="00733502">
        <w:rPr>
          <w:rFonts w:cs="Times New Roman"/>
          <w:sz w:val="24"/>
          <w:szCs w:val="24"/>
        </w:rPr>
        <w:t>.</w:t>
      </w:r>
    </w:p>
    <w:p w:rsidR="000458B1" w:rsidRDefault="000458B1" w:rsidP="0063211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B87560" w:rsidRDefault="00B87560" w:rsidP="0063211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B87560" w:rsidRDefault="00B87560" w:rsidP="0063211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B87560" w:rsidRPr="00632110" w:rsidRDefault="00B87560" w:rsidP="0063211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632110" w:rsidRDefault="00CB2E86" w:rsidP="00632110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Председатель Правительства</w:t>
      </w:r>
    </w:p>
    <w:p w:rsidR="00037183" w:rsidRDefault="00CB2E86" w:rsidP="00632110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Республики Южная Осетия</w:t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  <w:t xml:space="preserve">      </w:t>
      </w:r>
      <w:r w:rsidRPr="00632110">
        <w:rPr>
          <w:rFonts w:cs="Times New Roman"/>
          <w:sz w:val="24"/>
          <w:szCs w:val="24"/>
        </w:rPr>
        <w:tab/>
      </w:r>
      <w:r w:rsidR="00350607" w:rsidRPr="00632110">
        <w:rPr>
          <w:rFonts w:cs="Times New Roman"/>
          <w:sz w:val="24"/>
          <w:szCs w:val="24"/>
        </w:rPr>
        <w:t xml:space="preserve">     </w:t>
      </w:r>
      <w:r w:rsidR="004975A9" w:rsidRPr="00632110">
        <w:rPr>
          <w:rFonts w:cs="Times New Roman"/>
          <w:sz w:val="24"/>
          <w:szCs w:val="24"/>
        </w:rPr>
        <w:t xml:space="preserve">  </w:t>
      </w:r>
      <w:r w:rsidR="00350607" w:rsidRPr="00632110">
        <w:rPr>
          <w:rFonts w:cs="Times New Roman"/>
          <w:sz w:val="24"/>
          <w:szCs w:val="24"/>
        </w:rPr>
        <w:t xml:space="preserve"> </w:t>
      </w:r>
      <w:r w:rsidRPr="00632110">
        <w:rPr>
          <w:rFonts w:cs="Times New Roman"/>
          <w:sz w:val="24"/>
          <w:szCs w:val="24"/>
        </w:rPr>
        <w:t xml:space="preserve"> Э. Пухаев</w:t>
      </w:r>
    </w:p>
    <w:p w:rsidR="00037183" w:rsidRPr="00037183" w:rsidRDefault="00037183" w:rsidP="000371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183">
        <w:rPr>
          <w:rFonts w:ascii="Times New Roman" w:hAnsi="Times New Roman" w:cs="Times New Roman"/>
          <w:sz w:val="24"/>
          <w:szCs w:val="24"/>
        </w:rPr>
        <w:br w:type="page"/>
      </w:r>
    </w:p>
    <w:p w:rsidR="00037183" w:rsidRPr="00A771D6" w:rsidRDefault="00037183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771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37183" w:rsidRPr="00A771D6" w:rsidRDefault="00037183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771D6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</w:t>
      </w:r>
    </w:p>
    <w:p w:rsidR="00037183" w:rsidRPr="00A771D6" w:rsidRDefault="00037183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771D6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</w:p>
    <w:p w:rsidR="00037183" w:rsidRDefault="00037183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771D6">
        <w:rPr>
          <w:rFonts w:ascii="Times New Roman" w:hAnsi="Times New Roman" w:cs="Times New Roman"/>
          <w:sz w:val="24"/>
          <w:szCs w:val="24"/>
        </w:rPr>
        <w:t xml:space="preserve">от </w:t>
      </w:r>
      <w:r w:rsidR="005204F4">
        <w:rPr>
          <w:rFonts w:ascii="Times New Roman" w:hAnsi="Times New Roman" w:cs="Times New Roman"/>
          <w:sz w:val="24"/>
          <w:szCs w:val="24"/>
        </w:rPr>
        <w:t xml:space="preserve">7 </w:t>
      </w:r>
      <w:r w:rsidR="00B87560">
        <w:rPr>
          <w:rFonts w:ascii="Times New Roman" w:hAnsi="Times New Roman" w:cs="Times New Roman"/>
          <w:sz w:val="24"/>
          <w:szCs w:val="24"/>
        </w:rPr>
        <w:t>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A771D6">
        <w:rPr>
          <w:rFonts w:ascii="Times New Roman" w:hAnsi="Times New Roman" w:cs="Times New Roman"/>
          <w:sz w:val="24"/>
          <w:szCs w:val="24"/>
        </w:rPr>
        <w:t xml:space="preserve">2020 года № </w:t>
      </w:r>
      <w:r w:rsidR="003C6354">
        <w:rPr>
          <w:rFonts w:ascii="Times New Roman" w:hAnsi="Times New Roman" w:cs="Times New Roman"/>
          <w:sz w:val="24"/>
          <w:szCs w:val="24"/>
        </w:rPr>
        <w:t>46</w:t>
      </w:r>
    </w:p>
    <w:p w:rsidR="00B87560" w:rsidRDefault="00B87560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87560" w:rsidRDefault="00B87560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490DC0" w:rsidRDefault="00490DC0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490DC0" w:rsidRDefault="00490DC0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490DC0" w:rsidRDefault="00B87560" w:rsidP="00B87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560">
        <w:rPr>
          <w:rFonts w:ascii="Times New Roman" w:hAnsi="Times New Roman" w:cs="Times New Roman"/>
          <w:sz w:val="24"/>
          <w:szCs w:val="24"/>
        </w:rPr>
        <w:t>Нормативы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560" w:rsidRDefault="00B87560" w:rsidP="00B87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560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87560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B87560" w:rsidRDefault="00B87560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87560" w:rsidRPr="00A771D6" w:rsidRDefault="00B87560" w:rsidP="00037183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498" w:type="dxa"/>
        <w:tblInd w:w="-34" w:type="dxa"/>
        <w:tblLook w:val="04A0" w:firstRow="1" w:lastRow="0" w:firstColumn="1" w:lastColumn="0" w:noHBand="0" w:noVBand="1"/>
      </w:tblPr>
      <w:tblGrid>
        <w:gridCol w:w="540"/>
        <w:gridCol w:w="3647"/>
        <w:gridCol w:w="2334"/>
        <w:gridCol w:w="2977"/>
      </w:tblGrid>
      <w:tr w:rsidR="005204F4" w:rsidRPr="00B87560" w:rsidTr="005204F4">
        <w:trPr>
          <w:trHeight w:val="111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RANGE!A3:E56"/>
            <w:bookmarkEnd w:id="1"/>
            <w:r w:rsidRPr="00B875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47" w:type="dxa"/>
            <w:vAlign w:val="center"/>
            <w:hideMark/>
          </w:tcPr>
          <w:p w:rsidR="005204F4" w:rsidRPr="00B87560" w:rsidRDefault="005204F4" w:rsidP="00512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Категория объектов</w:t>
            </w:r>
          </w:p>
        </w:tc>
        <w:tc>
          <w:tcPr>
            <w:tcW w:w="2334" w:type="dxa"/>
            <w:vAlign w:val="center"/>
            <w:hideMark/>
          </w:tcPr>
          <w:p w:rsidR="005204F4" w:rsidRPr="00B87560" w:rsidRDefault="005204F4" w:rsidP="00512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2977" w:type="dxa"/>
            <w:vAlign w:val="center"/>
            <w:hideMark/>
          </w:tcPr>
          <w:p w:rsidR="005204F4" w:rsidRDefault="005204F4" w:rsidP="00512140">
            <w:pPr>
              <w:ind w:left="-15"/>
              <w:jc w:val="center"/>
              <w:rPr>
                <w:rFonts w:ascii="Times New Roman" w:hAnsi="Times New Roman"/>
                <w:szCs w:val="24"/>
              </w:rPr>
            </w:pPr>
            <w:r w:rsidRPr="00512140">
              <w:rPr>
                <w:rFonts w:ascii="Times New Roman" w:hAnsi="Times New Roman"/>
                <w:szCs w:val="24"/>
              </w:rPr>
              <w:t xml:space="preserve">Среднегодовой норматив </w:t>
            </w:r>
          </w:p>
          <w:p w:rsidR="005204F4" w:rsidRPr="00512140" w:rsidRDefault="005204F4" w:rsidP="00512140">
            <w:pPr>
              <w:ind w:left="-1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Pr="00512140">
              <w:rPr>
                <w:rFonts w:ascii="Times New Roman" w:hAnsi="Times New Roman"/>
                <w:szCs w:val="24"/>
              </w:rPr>
              <w:t>куб. метр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B87560" w:rsidRPr="00B87560" w:rsidTr="005204F4">
        <w:trPr>
          <w:trHeight w:val="465"/>
        </w:trPr>
        <w:tc>
          <w:tcPr>
            <w:tcW w:w="9498" w:type="dxa"/>
            <w:gridSpan w:val="4"/>
            <w:noWrap/>
            <w:hideMark/>
          </w:tcPr>
          <w:p w:rsidR="00B87560" w:rsidRPr="00B87560" w:rsidRDefault="00B87560" w:rsidP="00490DC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Административные здания, учреждения, конторы: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административные, офисные учреждения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сотрудник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1,680</w:t>
            </w:r>
          </w:p>
        </w:tc>
      </w:tr>
      <w:tr w:rsidR="00B87560" w:rsidRPr="00B87560" w:rsidTr="005204F4">
        <w:trPr>
          <w:trHeight w:val="450"/>
        </w:trPr>
        <w:tc>
          <w:tcPr>
            <w:tcW w:w="540" w:type="dxa"/>
            <w:hideMark/>
          </w:tcPr>
          <w:p w:rsidR="00B87560" w:rsidRPr="00B87560" w:rsidRDefault="00B87560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58" w:type="dxa"/>
            <w:gridSpan w:val="3"/>
            <w:noWrap/>
            <w:hideMark/>
          </w:tcPr>
          <w:p w:rsidR="00B87560" w:rsidRPr="00B87560" w:rsidRDefault="00B87560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Дошкольные и учебные организации: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ребенок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1,080</w:t>
            </w:r>
          </w:p>
        </w:tc>
      </w:tr>
      <w:tr w:rsidR="005204F4" w:rsidRPr="00B87560" w:rsidTr="005204F4">
        <w:trPr>
          <w:trHeight w:val="190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организации начального, среднего и высшего профессионального и послевузовского образования или иная организация, осуществляющая образовательный процесс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учащийся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1,080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детские дома 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1,080</w:t>
            </w:r>
          </w:p>
        </w:tc>
      </w:tr>
      <w:tr w:rsidR="00B87560" w:rsidRPr="00B87560" w:rsidTr="005204F4">
        <w:trPr>
          <w:trHeight w:val="450"/>
        </w:trPr>
        <w:tc>
          <w:tcPr>
            <w:tcW w:w="540" w:type="dxa"/>
            <w:hideMark/>
          </w:tcPr>
          <w:p w:rsidR="00B87560" w:rsidRPr="00B87560" w:rsidRDefault="00B87560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58" w:type="dxa"/>
            <w:gridSpan w:val="3"/>
            <w:hideMark/>
          </w:tcPr>
          <w:p w:rsidR="00B87560" w:rsidRPr="00B87560" w:rsidRDefault="00B87560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Домовладения: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многоквартирные дома 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проживающий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2,760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индивидуальные дома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проживающий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2,760</w:t>
            </w:r>
          </w:p>
        </w:tc>
      </w:tr>
      <w:tr w:rsidR="00B87560" w:rsidRPr="00B87560" w:rsidTr="005204F4">
        <w:trPr>
          <w:trHeight w:val="525"/>
        </w:trPr>
        <w:tc>
          <w:tcPr>
            <w:tcW w:w="540" w:type="dxa"/>
            <w:hideMark/>
          </w:tcPr>
          <w:p w:rsidR="00B87560" w:rsidRPr="00B87560" w:rsidRDefault="00B87560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58" w:type="dxa"/>
            <w:gridSpan w:val="3"/>
            <w:hideMark/>
          </w:tcPr>
          <w:p w:rsidR="00B87560" w:rsidRPr="00B87560" w:rsidRDefault="00B87560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Предприятия транспортной инфраструктуры:</w:t>
            </w:r>
          </w:p>
        </w:tc>
      </w:tr>
      <w:tr w:rsidR="005204F4" w:rsidRPr="00B87560" w:rsidTr="005204F4">
        <w:trPr>
          <w:trHeight w:val="96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автомастерские,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шиномонтажная мастерская,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станция технического обслуживания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560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B87560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3,240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560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B87560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3,240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автостоянки и парковки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560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B87560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3,240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автомойки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560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B87560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3,240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автовокзалы 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560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B87560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0,480</w:t>
            </w:r>
          </w:p>
        </w:tc>
      </w:tr>
      <w:tr w:rsidR="00B87560" w:rsidRPr="00B87560" w:rsidTr="005204F4">
        <w:trPr>
          <w:trHeight w:val="540"/>
        </w:trPr>
        <w:tc>
          <w:tcPr>
            <w:tcW w:w="540" w:type="dxa"/>
            <w:hideMark/>
          </w:tcPr>
          <w:p w:rsidR="00B87560" w:rsidRPr="00B87560" w:rsidRDefault="00B87560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58" w:type="dxa"/>
            <w:gridSpan w:val="3"/>
            <w:noWrap/>
            <w:hideMark/>
          </w:tcPr>
          <w:p w:rsidR="00B87560" w:rsidRPr="00B87560" w:rsidRDefault="00B87560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5. Культурно-развлекательные, спортивные учреждения: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клубы, кинотеатры, концертные залы, театры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0,168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 w:rsidR="003C6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0,168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спортивные арены, стадионы 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</w:tr>
      <w:tr w:rsidR="005204F4" w:rsidRPr="00B87560" w:rsidTr="005204F4">
        <w:trPr>
          <w:trHeight w:val="330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спортивные клубы, центры, комплексы</w:t>
            </w:r>
          </w:p>
        </w:tc>
        <w:tc>
          <w:tcPr>
            <w:tcW w:w="2334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</w:tr>
      <w:tr w:rsidR="00B87560" w:rsidRPr="00B87560" w:rsidTr="005204F4">
        <w:trPr>
          <w:trHeight w:val="540"/>
        </w:trPr>
        <w:tc>
          <w:tcPr>
            <w:tcW w:w="540" w:type="dxa"/>
            <w:hideMark/>
          </w:tcPr>
          <w:p w:rsidR="00B87560" w:rsidRPr="00B87560" w:rsidRDefault="00B87560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58" w:type="dxa"/>
            <w:gridSpan w:val="3"/>
            <w:noWrap/>
            <w:hideMark/>
          </w:tcPr>
          <w:p w:rsidR="00B87560" w:rsidRPr="00B87560" w:rsidRDefault="00B87560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Предприятия службы быта: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мастерские по ремонту бытовой и компьютерной техники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мастерские по ремонту обуви, ключей, часов и пр.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ремонт и пошив одежды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парикмахерские, косметические салоны, салоны красоты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0,300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химчистки, прачечные, прокат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0,348</w:t>
            </w:r>
          </w:p>
        </w:tc>
      </w:tr>
      <w:tr w:rsidR="00B87560" w:rsidRPr="00B87560" w:rsidTr="005204F4">
        <w:trPr>
          <w:trHeight w:val="660"/>
        </w:trPr>
        <w:tc>
          <w:tcPr>
            <w:tcW w:w="540" w:type="dxa"/>
            <w:hideMark/>
          </w:tcPr>
          <w:p w:rsidR="00B87560" w:rsidRPr="00B87560" w:rsidRDefault="00B87560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58" w:type="dxa"/>
            <w:gridSpan w:val="3"/>
            <w:noWrap/>
            <w:hideMark/>
          </w:tcPr>
          <w:p w:rsidR="00B87560" w:rsidRPr="00B87560" w:rsidRDefault="00B87560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7. Предприятия торговли: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продовольственный магазин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0,672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промтоварный магазин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0,420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рынки продовольственные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0,240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рынки промтоварные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магазин стройматериалов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1,008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супермаркет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1,344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мясной магазин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0,600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0,444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палатка, киоск, коммерческие ларьки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0,336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торговый центр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1,992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мебельный магазин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1,008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магазин овощной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0,672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уличная торговля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0,504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мини-пекарни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0,336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готовые кухни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0,672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цветочный магазин 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0,420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47" w:type="dxa"/>
            <w:noWrap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 xml:space="preserve"> автозапчасти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0,480</w:t>
            </w:r>
          </w:p>
        </w:tc>
      </w:tr>
      <w:tr w:rsidR="00B87560" w:rsidRPr="00B87560" w:rsidTr="005204F4">
        <w:trPr>
          <w:trHeight w:val="645"/>
        </w:trPr>
        <w:tc>
          <w:tcPr>
            <w:tcW w:w="540" w:type="dxa"/>
            <w:hideMark/>
          </w:tcPr>
          <w:p w:rsidR="00B87560" w:rsidRPr="00B87560" w:rsidRDefault="00B87560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58" w:type="dxa"/>
            <w:gridSpan w:val="3"/>
            <w:noWrap/>
            <w:hideMark/>
          </w:tcPr>
          <w:p w:rsidR="00B87560" w:rsidRPr="00B87560" w:rsidRDefault="00B87560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8. Предприятия общественного питания: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кафе, рестораны, бары, закусочные, столовые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1,200</w:t>
            </w:r>
          </w:p>
        </w:tc>
      </w:tr>
      <w:tr w:rsidR="00B87560" w:rsidRPr="00B87560" w:rsidTr="005204F4">
        <w:trPr>
          <w:trHeight w:val="495"/>
        </w:trPr>
        <w:tc>
          <w:tcPr>
            <w:tcW w:w="540" w:type="dxa"/>
            <w:hideMark/>
          </w:tcPr>
          <w:p w:rsidR="00B87560" w:rsidRPr="00B87560" w:rsidRDefault="00B87560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58" w:type="dxa"/>
            <w:gridSpan w:val="3"/>
            <w:hideMark/>
          </w:tcPr>
          <w:p w:rsidR="00B87560" w:rsidRPr="00B87560" w:rsidRDefault="00B87560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9. Медицинские организации</w:t>
            </w:r>
          </w:p>
        </w:tc>
      </w:tr>
      <w:tr w:rsidR="005204F4" w:rsidRPr="00B87560" w:rsidTr="005204F4">
        <w:trPr>
          <w:trHeight w:val="190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учреждения 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(клиники, больницы, госпитали, родильный дом, поликлиники, диспансеры, стоматологии, лаборатории, санатории, профилактории, отделения скорой помощи, реабилитационный центры              и т.п.)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 сотрудник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2,760</w:t>
            </w:r>
          </w:p>
        </w:tc>
      </w:tr>
      <w:tr w:rsidR="005204F4" w:rsidRPr="00B87560" w:rsidTr="005204F4">
        <w:trPr>
          <w:trHeight w:val="645"/>
        </w:trPr>
        <w:tc>
          <w:tcPr>
            <w:tcW w:w="540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7" w:type="dxa"/>
            <w:hideMark/>
          </w:tcPr>
          <w:p w:rsidR="005204F4" w:rsidRPr="00B87560" w:rsidRDefault="005204F4" w:rsidP="00490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аптеки</w:t>
            </w:r>
          </w:p>
        </w:tc>
        <w:tc>
          <w:tcPr>
            <w:tcW w:w="2334" w:type="dxa"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560">
              <w:rPr>
                <w:rFonts w:ascii="Times New Roman" w:hAnsi="Times New Roman"/>
                <w:sz w:val="24"/>
                <w:szCs w:val="24"/>
              </w:rPr>
              <w:t>кв. метр общей площади</w:t>
            </w:r>
          </w:p>
        </w:tc>
        <w:tc>
          <w:tcPr>
            <w:tcW w:w="2977" w:type="dxa"/>
            <w:noWrap/>
            <w:hideMark/>
          </w:tcPr>
          <w:p w:rsidR="005204F4" w:rsidRPr="00B87560" w:rsidRDefault="005204F4" w:rsidP="00490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560">
              <w:rPr>
                <w:rFonts w:ascii="Times New Roman" w:hAnsi="Times New Roman"/>
                <w:sz w:val="24"/>
                <w:szCs w:val="24"/>
              </w:rPr>
              <w:t>0,600</w:t>
            </w:r>
          </w:p>
        </w:tc>
      </w:tr>
    </w:tbl>
    <w:p w:rsidR="00037183" w:rsidRDefault="00037183" w:rsidP="00490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7183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B0" w:rsidRDefault="00BA6AB0" w:rsidP="00074C30">
      <w:pPr>
        <w:spacing w:after="0" w:line="240" w:lineRule="auto"/>
      </w:pPr>
      <w:r>
        <w:separator/>
      </w:r>
    </w:p>
  </w:endnote>
  <w:endnote w:type="continuationSeparator" w:id="0">
    <w:p w:rsidR="00BA6AB0" w:rsidRDefault="00BA6AB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B0" w:rsidRDefault="00BA6AB0" w:rsidP="00074C30">
      <w:pPr>
        <w:spacing w:after="0" w:line="240" w:lineRule="auto"/>
      </w:pPr>
      <w:r>
        <w:separator/>
      </w:r>
    </w:p>
  </w:footnote>
  <w:footnote w:type="continuationSeparator" w:id="0">
    <w:p w:rsidR="00BA6AB0" w:rsidRDefault="00BA6AB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723F8"/>
    <w:multiLevelType w:val="hybridMultilevel"/>
    <w:tmpl w:val="0E68080E"/>
    <w:lvl w:ilvl="0" w:tplc="4EA8FC00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05A14"/>
    <w:multiLevelType w:val="hybridMultilevel"/>
    <w:tmpl w:val="22F2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7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8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0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1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95C19A5"/>
    <w:multiLevelType w:val="hybridMultilevel"/>
    <w:tmpl w:val="58926C44"/>
    <w:lvl w:ilvl="0" w:tplc="F8A0991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3">
    <w:nsid w:val="61FD6072"/>
    <w:multiLevelType w:val="multilevel"/>
    <w:tmpl w:val="978C64AC"/>
    <w:numStyleLink w:val="1"/>
  </w:abstractNum>
  <w:abstractNum w:abstractNumId="34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4C86BA1"/>
    <w:multiLevelType w:val="hybridMultilevel"/>
    <w:tmpl w:val="DD1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42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4"/>
  </w:num>
  <w:num w:numId="3">
    <w:abstractNumId w:val="35"/>
  </w:num>
  <w:num w:numId="4">
    <w:abstractNumId w:val="29"/>
  </w:num>
  <w:num w:numId="5">
    <w:abstractNumId w:val="42"/>
  </w:num>
  <w:num w:numId="6">
    <w:abstractNumId w:val="30"/>
  </w:num>
  <w:num w:numId="7">
    <w:abstractNumId w:val="3"/>
  </w:num>
  <w:num w:numId="8">
    <w:abstractNumId w:val="5"/>
  </w:num>
  <w:num w:numId="9">
    <w:abstractNumId w:val="38"/>
  </w:num>
  <w:num w:numId="10">
    <w:abstractNumId w:val="13"/>
  </w:num>
  <w:num w:numId="11">
    <w:abstractNumId w:val="46"/>
  </w:num>
  <w:num w:numId="12">
    <w:abstractNumId w:val="12"/>
  </w:num>
  <w:num w:numId="13">
    <w:abstractNumId w:val="45"/>
  </w:num>
  <w:num w:numId="14">
    <w:abstractNumId w:val="20"/>
  </w:num>
  <w:num w:numId="15">
    <w:abstractNumId w:val="36"/>
  </w:num>
  <w:num w:numId="16">
    <w:abstractNumId w:val="2"/>
  </w:num>
  <w:num w:numId="17">
    <w:abstractNumId w:val="43"/>
  </w:num>
  <w:num w:numId="18">
    <w:abstractNumId w:val="15"/>
  </w:num>
  <w:num w:numId="19">
    <w:abstractNumId w:val="47"/>
  </w:num>
  <w:num w:numId="20">
    <w:abstractNumId w:val="18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3"/>
  </w:num>
  <w:num w:numId="25">
    <w:abstractNumId w:val="17"/>
  </w:num>
  <w:num w:numId="26">
    <w:abstractNumId w:val="8"/>
  </w:num>
  <w:num w:numId="27">
    <w:abstractNumId w:val="27"/>
  </w:num>
  <w:num w:numId="28">
    <w:abstractNumId w:val="7"/>
  </w:num>
  <w:num w:numId="29">
    <w:abstractNumId w:val="25"/>
  </w:num>
  <w:num w:numId="30">
    <w:abstractNumId w:val="6"/>
  </w:num>
  <w:num w:numId="31">
    <w:abstractNumId w:val="34"/>
  </w:num>
  <w:num w:numId="32">
    <w:abstractNumId w:val="0"/>
  </w:num>
  <w:num w:numId="33">
    <w:abstractNumId w:val="37"/>
  </w:num>
  <w:num w:numId="34">
    <w:abstractNumId w:val="22"/>
  </w:num>
  <w:num w:numId="35">
    <w:abstractNumId w:val="21"/>
  </w:num>
  <w:num w:numId="36">
    <w:abstractNumId w:val="9"/>
  </w:num>
  <w:num w:numId="37">
    <w:abstractNumId w:val="28"/>
  </w:num>
  <w:num w:numId="38">
    <w:abstractNumId w:val="11"/>
  </w:num>
  <w:num w:numId="39">
    <w:abstractNumId w:val="10"/>
  </w:num>
  <w:num w:numId="40">
    <w:abstractNumId w:val="39"/>
  </w:num>
  <w:num w:numId="41">
    <w:abstractNumId w:val="16"/>
  </w:num>
  <w:num w:numId="42">
    <w:abstractNumId w:val="32"/>
  </w:num>
  <w:num w:numId="43">
    <w:abstractNumId w:val="41"/>
  </w:num>
  <w:num w:numId="44">
    <w:abstractNumId w:val="19"/>
  </w:num>
  <w:num w:numId="45">
    <w:abstractNumId w:val="31"/>
  </w:num>
  <w:num w:numId="46">
    <w:abstractNumId w:val="26"/>
  </w:num>
  <w:num w:numId="47">
    <w:abstractNumId w:val="1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26A60"/>
    <w:rsid w:val="00030E3C"/>
    <w:rsid w:val="0003458F"/>
    <w:rsid w:val="00037183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B4903"/>
    <w:rsid w:val="002C47EF"/>
    <w:rsid w:val="002D145A"/>
    <w:rsid w:val="002D2470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92BD0"/>
    <w:rsid w:val="003A57B0"/>
    <w:rsid w:val="003C0BFD"/>
    <w:rsid w:val="003C1453"/>
    <w:rsid w:val="003C551B"/>
    <w:rsid w:val="003C6354"/>
    <w:rsid w:val="003D06E7"/>
    <w:rsid w:val="003E7987"/>
    <w:rsid w:val="003F1EDA"/>
    <w:rsid w:val="00402A29"/>
    <w:rsid w:val="00405AF7"/>
    <w:rsid w:val="004105F7"/>
    <w:rsid w:val="0041674F"/>
    <w:rsid w:val="00420719"/>
    <w:rsid w:val="0042429F"/>
    <w:rsid w:val="004252D8"/>
    <w:rsid w:val="00430BF8"/>
    <w:rsid w:val="00446D04"/>
    <w:rsid w:val="004528C8"/>
    <w:rsid w:val="00462476"/>
    <w:rsid w:val="004724BE"/>
    <w:rsid w:val="00475CA1"/>
    <w:rsid w:val="00483DBC"/>
    <w:rsid w:val="00490DC0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4F3377"/>
    <w:rsid w:val="0050021E"/>
    <w:rsid w:val="0050194F"/>
    <w:rsid w:val="00507DEF"/>
    <w:rsid w:val="00512140"/>
    <w:rsid w:val="00512717"/>
    <w:rsid w:val="00513251"/>
    <w:rsid w:val="00515764"/>
    <w:rsid w:val="005204F4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C6C4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2110"/>
    <w:rsid w:val="006348CF"/>
    <w:rsid w:val="006426CD"/>
    <w:rsid w:val="006469A0"/>
    <w:rsid w:val="00646C47"/>
    <w:rsid w:val="006679F8"/>
    <w:rsid w:val="006715D7"/>
    <w:rsid w:val="00672FF1"/>
    <w:rsid w:val="006757B9"/>
    <w:rsid w:val="00675FD5"/>
    <w:rsid w:val="00677A6C"/>
    <w:rsid w:val="006819B9"/>
    <w:rsid w:val="006846B4"/>
    <w:rsid w:val="00690A79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43F4"/>
    <w:rsid w:val="00724721"/>
    <w:rsid w:val="00727A64"/>
    <w:rsid w:val="007323EE"/>
    <w:rsid w:val="00733335"/>
    <w:rsid w:val="00733502"/>
    <w:rsid w:val="007347CD"/>
    <w:rsid w:val="00736616"/>
    <w:rsid w:val="00750181"/>
    <w:rsid w:val="0075656E"/>
    <w:rsid w:val="00763B09"/>
    <w:rsid w:val="00766F5A"/>
    <w:rsid w:val="00773814"/>
    <w:rsid w:val="00777033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705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7EA2"/>
    <w:rsid w:val="00B72B5C"/>
    <w:rsid w:val="00B809BB"/>
    <w:rsid w:val="00B83867"/>
    <w:rsid w:val="00B87560"/>
    <w:rsid w:val="00B91385"/>
    <w:rsid w:val="00B93163"/>
    <w:rsid w:val="00B950A4"/>
    <w:rsid w:val="00BA1070"/>
    <w:rsid w:val="00BA397B"/>
    <w:rsid w:val="00BA587E"/>
    <w:rsid w:val="00BA6AB0"/>
    <w:rsid w:val="00BB0A59"/>
    <w:rsid w:val="00BB7A16"/>
    <w:rsid w:val="00BC3A2F"/>
    <w:rsid w:val="00BD21F2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7034A"/>
    <w:rsid w:val="00E82C84"/>
    <w:rsid w:val="00E83692"/>
    <w:rsid w:val="00E927EE"/>
    <w:rsid w:val="00E95644"/>
    <w:rsid w:val="00E96298"/>
    <w:rsid w:val="00E97E14"/>
    <w:rsid w:val="00EA2A61"/>
    <w:rsid w:val="00EA78FF"/>
    <w:rsid w:val="00EB2525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30DF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  <w:style w:type="character" w:styleId="af1">
    <w:name w:val="Hyperlink"/>
    <w:basedOn w:val="a0"/>
    <w:uiPriority w:val="99"/>
    <w:unhideWhenUsed/>
    <w:rsid w:val="00037183"/>
    <w:rPr>
      <w:color w:val="0563C1" w:themeColor="hyperlink"/>
      <w:u w:val="single"/>
    </w:rPr>
  </w:style>
  <w:style w:type="paragraph" w:customStyle="1" w:styleId="11">
    <w:name w:val="Основной текст1"/>
    <w:basedOn w:val="a"/>
    <w:link w:val="af2"/>
    <w:rsid w:val="00B87560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2">
    <w:name w:val="Основной текст_"/>
    <w:basedOn w:val="a0"/>
    <w:link w:val="11"/>
    <w:rsid w:val="00B87560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  <w:style w:type="character" w:styleId="af1">
    <w:name w:val="Hyperlink"/>
    <w:basedOn w:val="a0"/>
    <w:uiPriority w:val="99"/>
    <w:unhideWhenUsed/>
    <w:rsid w:val="00037183"/>
    <w:rPr>
      <w:color w:val="0563C1" w:themeColor="hyperlink"/>
      <w:u w:val="single"/>
    </w:rPr>
  </w:style>
  <w:style w:type="paragraph" w:customStyle="1" w:styleId="11">
    <w:name w:val="Основной текст1"/>
    <w:basedOn w:val="a"/>
    <w:link w:val="af2"/>
    <w:rsid w:val="00B87560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2">
    <w:name w:val="Основной текст_"/>
    <w:basedOn w:val="a0"/>
    <w:link w:val="11"/>
    <w:rsid w:val="00B87560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089F-AF75-4440-9820-E4A8F77E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2020-07-08T06:50:00Z</cp:lastPrinted>
  <dcterms:created xsi:type="dcterms:W3CDTF">2020-07-14T13:24:00Z</dcterms:created>
  <dcterms:modified xsi:type="dcterms:W3CDTF">2020-07-14T13:24:00Z</dcterms:modified>
</cp:coreProperties>
</file>