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4E5EF5" w:rsidRDefault="00462476" w:rsidP="00CE374E">
      <w:pPr>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ПРАВИТЕЛЬСТВО РЕСПУБЛИКИ ЮЖНАЯ ОСЕТИЯ</w:t>
      </w:r>
    </w:p>
    <w:p w:rsidR="00462476" w:rsidRPr="004E5EF5"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4E5EF5" w:rsidRDefault="00E31F44" w:rsidP="00CE374E">
      <w:pPr>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 О С Т А Н О В Л</w:t>
      </w:r>
      <w:r w:rsidR="00462476" w:rsidRPr="004E5EF5">
        <w:rPr>
          <w:rFonts w:ascii="Times New Roman" w:eastAsia="Times New Roman" w:hAnsi="Times New Roman" w:cs="Times New Roman"/>
          <w:sz w:val="24"/>
          <w:szCs w:val="24"/>
          <w:lang w:eastAsia="ru-RU"/>
        </w:rPr>
        <w:t xml:space="preserve"> Е Н И Е</w:t>
      </w:r>
    </w:p>
    <w:p w:rsidR="004975A9" w:rsidRPr="004E5EF5"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4E5EF5" w:rsidRDefault="00BB0A59"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от</w:t>
      </w:r>
      <w:r w:rsidR="00CE3474" w:rsidRPr="004E5EF5">
        <w:rPr>
          <w:rFonts w:ascii="Times New Roman" w:eastAsia="Times New Roman" w:hAnsi="Times New Roman" w:cs="Times New Roman"/>
          <w:sz w:val="24"/>
          <w:szCs w:val="24"/>
          <w:lang w:eastAsia="ru-RU"/>
        </w:rPr>
        <w:t xml:space="preserve"> </w:t>
      </w:r>
      <w:r w:rsidR="00824DEE" w:rsidRPr="004E5EF5">
        <w:rPr>
          <w:rFonts w:ascii="Times New Roman" w:eastAsia="Times New Roman" w:hAnsi="Times New Roman" w:cs="Times New Roman"/>
          <w:sz w:val="24"/>
          <w:szCs w:val="24"/>
          <w:lang w:eastAsia="ru-RU"/>
        </w:rPr>
        <w:t>3</w:t>
      </w:r>
      <w:r w:rsidR="00CB7E54" w:rsidRPr="004E5EF5">
        <w:rPr>
          <w:rFonts w:ascii="Times New Roman" w:eastAsia="Times New Roman" w:hAnsi="Times New Roman" w:cs="Times New Roman"/>
          <w:sz w:val="24"/>
          <w:szCs w:val="24"/>
          <w:lang w:eastAsia="ru-RU"/>
        </w:rPr>
        <w:t xml:space="preserve"> </w:t>
      </w:r>
      <w:r w:rsidR="00981BB4" w:rsidRPr="004E5EF5">
        <w:rPr>
          <w:rFonts w:ascii="Times New Roman" w:eastAsia="Times New Roman" w:hAnsi="Times New Roman" w:cs="Times New Roman"/>
          <w:sz w:val="24"/>
          <w:szCs w:val="24"/>
          <w:lang w:eastAsia="ru-RU"/>
        </w:rPr>
        <w:t>марта</w:t>
      </w:r>
      <w:r w:rsidR="0094536D" w:rsidRPr="004E5EF5">
        <w:rPr>
          <w:rFonts w:ascii="Times New Roman" w:eastAsia="Times New Roman" w:hAnsi="Times New Roman" w:cs="Times New Roman"/>
          <w:sz w:val="24"/>
          <w:szCs w:val="24"/>
          <w:lang w:eastAsia="ru-RU"/>
        </w:rPr>
        <w:t xml:space="preserve"> </w:t>
      </w:r>
      <w:r w:rsidR="00981BB4" w:rsidRPr="004E5EF5">
        <w:rPr>
          <w:rFonts w:ascii="Times New Roman" w:eastAsia="Times New Roman" w:hAnsi="Times New Roman" w:cs="Times New Roman"/>
          <w:sz w:val="24"/>
          <w:szCs w:val="24"/>
          <w:lang w:eastAsia="ru-RU"/>
        </w:rPr>
        <w:t>2021</w:t>
      </w:r>
      <w:r w:rsidRPr="004E5EF5">
        <w:rPr>
          <w:rFonts w:ascii="Times New Roman" w:eastAsia="Times New Roman" w:hAnsi="Times New Roman" w:cs="Times New Roman"/>
          <w:sz w:val="24"/>
          <w:szCs w:val="24"/>
          <w:lang w:eastAsia="ru-RU"/>
        </w:rPr>
        <w:t xml:space="preserve"> года №</w:t>
      </w:r>
      <w:r w:rsidR="00CB7E54" w:rsidRPr="004E5EF5">
        <w:rPr>
          <w:rFonts w:ascii="Times New Roman" w:eastAsia="Times New Roman" w:hAnsi="Times New Roman" w:cs="Times New Roman"/>
          <w:sz w:val="24"/>
          <w:szCs w:val="24"/>
          <w:lang w:eastAsia="ru-RU"/>
        </w:rPr>
        <w:t xml:space="preserve"> </w:t>
      </w:r>
      <w:r w:rsidR="00824DEE" w:rsidRPr="004E5EF5">
        <w:rPr>
          <w:rFonts w:ascii="Times New Roman" w:eastAsia="Times New Roman" w:hAnsi="Times New Roman" w:cs="Times New Roman"/>
          <w:sz w:val="24"/>
          <w:szCs w:val="24"/>
          <w:lang w:eastAsia="ru-RU"/>
        </w:rPr>
        <w:t>8</w:t>
      </w:r>
    </w:p>
    <w:p w:rsidR="00462476" w:rsidRPr="004E5EF5"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5C7CCA" w:rsidRPr="004E5EF5" w:rsidRDefault="005C7CCA" w:rsidP="005C7CCA">
      <w:pPr>
        <w:autoSpaceDE w:val="0"/>
        <w:autoSpaceDN w:val="0"/>
        <w:adjustRightInd w:val="0"/>
        <w:spacing w:after="0" w:line="276" w:lineRule="auto"/>
        <w:jc w:val="center"/>
        <w:rPr>
          <w:rFonts w:ascii="Times New Roman" w:hAnsi="Times New Roman" w:cs="Times New Roman"/>
          <w:sz w:val="24"/>
          <w:szCs w:val="24"/>
          <w:lang w:val="ru"/>
        </w:rPr>
      </w:pPr>
      <w:r w:rsidRPr="004E5EF5">
        <w:rPr>
          <w:rFonts w:ascii="Times New Roman" w:hAnsi="Times New Roman" w:cs="Times New Roman"/>
          <w:sz w:val="24"/>
          <w:szCs w:val="24"/>
          <w:lang w:val="ru"/>
        </w:rPr>
        <w:t xml:space="preserve">Об </w:t>
      </w:r>
      <w:r w:rsidR="006161EF" w:rsidRPr="004E5EF5">
        <w:rPr>
          <w:rFonts w:ascii="Times New Roman" w:hAnsi="Times New Roman" w:cs="Times New Roman"/>
          <w:sz w:val="24"/>
          <w:szCs w:val="24"/>
          <w:lang w:val="ru"/>
        </w:rPr>
        <w:t>утверждении Порядка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bookmarkStart w:id="0" w:name="_GoBack"/>
      <w:bookmarkEnd w:id="0"/>
    </w:p>
    <w:p w:rsidR="00CB2E86" w:rsidRPr="004E5EF5" w:rsidRDefault="00CB2E86" w:rsidP="00CE374E">
      <w:pPr>
        <w:pStyle w:val="a9"/>
        <w:shd w:val="clear" w:color="auto" w:fill="auto"/>
        <w:spacing w:after="0" w:line="276" w:lineRule="auto"/>
        <w:ind w:firstLine="0"/>
        <w:jc w:val="center"/>
        <w:rPr>
          <w:rFonts w:cs="Times New Roman"/>
          <w:sz w:val="24"/>
          <w:szCs w:val="24"/>
        </w:rPr>
      </w:pPr>
      <w:r w:rsidRPr="004E5EF5">
        <w:rPr>
          <w:rFonts w:cs="Times New Roman"/>
          <w:sz w:val="24"/>
          <w:szCs w:val="24"/>
        </w:rPr>
        <w:t>---------------------------------------------------------------------------------------------------------------------</w:t>
      </w:r>
    </w:p>
    <w:p w:rsidR="00CB2E86" w:rsidRPr="004E5EF5" w:rsidRDefault="00CB2E86" w:rsidP="00CE374E">
      <w:pPr>
        <w:pStyle w:val="a9"/>
        <w:shd w:val="clear" w:color="auto" w:fill="auto"/>
        <w:tabs>
          <w:tab w:val="left" w:pos="851"/>
          <w:tab w:val="left" w:pos="1134"/>
        </w:tabs>
        <w:spacing w:after="0" w:line="276" w:lineRule="auto"/>
        <w:ind w:firstLine="709"/>
        <w:jc w:val="both"/>
        <w:rPr>
          <w:rFonts w:cs="Times New Roman"/>
          <w:sz w:val="14"/>
          <w:szCs w:val="14"/>
        </w:rPr>
      </w:pPr>
    </w:p>
    <w:p w:rsidR="0039112A" w:rsidRPr="004E5EF5" w:rsidRDefault="006161EF" w:rsidP="006161EF">
      <w:pPr>
        <w:tabs>
          <w:tab w:val="left" w:pos="709"/>
          <w:tab w:val="left" w:pos="1134"/>
        </w:tabs>
        <w:spacing w:after="0" w:line="276" w:lineRule="auto"/>
        <w:jc w:val="both"/>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ab/>
        <w:t>В целях реализации части 2 статьи 7 Закона Республики Южная Осетия «Об образовании»</w:t>
      </w:r>
      <w:r w:rsidR="005C7CCA" w:rsidRPr="004E5EF5">
        <w:rPr>
          <w:rFonts w:ascii="Times New Roman" w:eastAsia="Times New Roman" w:hAnsi="Times New Roman" w:cs="Times New Roman"/>
          <w:color w:val="000000"/>
          <w:sz w:val="24"/>
          <w:szCs w:val="24"/>
          <w:lang w:eastAsia="ru-RU"/>
        </w:rPr>
        <w:t xml:space="preserve">, </w:t>
      </w:r>
      <w:r w:rsidR="00864AA6" w:rsidRPr="004E5EF5">
        <w:rPr>
          <w:rFonts w:ascii="Times New Roman" w:eastAsia="Times New Roman" w:hAnsi="Times New Roman" w:cs="Times New Roman"/>
          <w:color w:val="000000"/>
          <w:sz w:val="24"/>
          <w:szCs w:val="24"/>
          <w:lang w:eastAsia="ru-RU"/>
        </w:rPr>
        <w:t xml:space="preserve">Правительство Республики Южная Осетия </w:t>
      </w:r>
      <w:r w:rsidR="0039112A" w:rsidRPr="004E5EF5">
        <w:rPr>
          <w:rFonts w:ascii="Times New Roman" w:eastAsia="Times New Roman" w:hAnsi="Times New Roman" w:cs="Times New Roman"/>
          <w:b/>
          <w:color w:val="000000"/>
          <w:spacing w:val="20"/>
          <w:sz w:val="24"/>
          <w:szCs w:val="24"/>
          <w:lang w:eastAsia="ru-RU"/>
        </w:rPr>
        <w:t>постановляет</w:t>
      </w:r>
      <w:r w:rsidR="0039112A" w:rsidRPr="004E5EF5">
        <w:rPr>
          <w:rFonts w:ascii="Times New Roman" w:eastAsia="Times New Roman" w:hAnsi="Times New Roman" w:cs="Times New Roman"/>
          <w:color w:val="000000"/>
          <w:sz w:val="24"/>
          <w:szCs w:val="24"/>
          <w:lang w:eastAsia="ru-RU"/>
        </w:rPr>
        <w:t>:</w:t>
      </w:r>
    </w:p>
    <w:p w:rsidR="0039112A" w:rsidRPr="004E5EF5" w:rsidRDefault="0039112A" w:rsidP="00CE374E">
      <w:pPr>
        <w:tabs>
          <w:tab w:val="left" w:pos="851"/>
          <w:tab w:val="left" w:pos="1134"/>
        </w:tabs>
        <w:spacing w:after="0" w:line="276" w:lineRule="auto"/>
        <w:ind w:firstLine="709"/>
        <w:jc w:val="both"/>
        <w:rPr>
          <w:rFonts w:ascii="Times New Roman" w:hAnsi="Times New Roman"/>
          <w:sz w:val="14"/>
          <w:szCs w:val="14"/>
        </w:rPr>
      </w:pPr>
    </w:p>
    <w:p w:rsidR="00C97BD1" w:rsidRPr="004E5EF5" w:rsidRDefault="00C97BD1" w:rsidP="00C97BD1">
      <w:pPr>
        <w:pStyle w:val="a9"/>
        <w:spacing w:after="0" w:line="276" w:lineRule="auto"/>
        <w:ind w:firstLine="709"/>
        <w:jc w:val="both"/>
        <w:rPr>
          <w:rFonts w:eastAsia="Calibri" w:cs="Times New Roman"/>
          <w:sz w:val="24"/>
          <w:szCs w:val="24"/>
        </w:rPr>
      </w:pPr>
      <w:r w:rsidRPr="004E5EF5">
        <w:rPr>
          <w:rFonts w:eastAsia="Calibri" w:cs="Times New Roman"/>
          <w:sz w:val="24"/>
          <w:szCs w:val="24"/>
        </w:rPr>
        <w:t>1. Утвердить прилагаемый Порядок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C97BD1" w:rsidRPr="004E5EF5" w:rsidRDefault="00C97BD1" w:rsidP="00C97BD1">
      <w:pPr>
        <w:pStyle w:val="a9"/>
        <w:spacing w:after="0" w:line="276" w:lineRule="auto"/>
        <w:ind w:firstLine="709"/>
        <w:jc w:val="both"/>
        <w:rPr>
          <w:rFonts w:eastAsia="Calibri" w:cs="Times New Roman"/>
          <w:sz w:val="14"/>
          <w:szCs w:val="14"/>
        </w:rPr>
      </w:pPr>
    </w:p>
    <w:p w:rsidR="00C97BD1" w:rsidRPr="004E5EF5" w:rsidRDefault="00C97BD1" w:rsidP="00C97BD1">
      <w:pPr>
        <w:pStyle w:val="a9"/>
        <w:spacing w:after="0" w:line="276" w:lineRule="auto"/>
        <w:ind w:firstLine="709"/>
        <w:jc w:val="both"/>
        <w:rPr>
          <w:rFonts w:eastAsia="Calibri" w:cs="Times New Roman"/>
          <w:sz w:val="24"/>
          <w:szCs w:val="24"/>
        </w:rPr>
      </w:pPr>
      <w:r w:rsidRPr="004E5EF5">
        <w:rPr>
          <w:rFonts w:eastAsia="Calibri" w:cs="Times New Roman"/>
          <w:sz w:val="24"/>
          <w:szCs w:val="24"/>
        </w:rPr>
        <w:t>2. Признать утратившими силу Постановление Правительства Республики Южная Осетия от 27 декабря 2019 года №</w:t>
      </w:r>
      <w:r w:rsidR="00774647" w:rsidRPr="004E5EF5">
        <w:rPr>
          <w:rFonts w:eastAsia="Calibri" w:cs="Times New Roman"/>
          <w:sz w:val="24"/>
          <w:szCs w:val="24"/>
        </w:rPr>
        <w:t xml:space="preserve"> </w:t>
      </w:r>
      <w:r w:rsidRPr="004E5EF5">
        <w:rPr>
          <w:rFonts w:eastAsia="Calibri" w:cs="Times New Roman"/>
          <w:sz w:val="24"/>
          <w:szCs w:val="24"/>
        </w:rPr>
        <w:t>65 «Об утверждении Порядка предоставления из Государственного бюджета Республики Южная Осетия субсидий в 2020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Постановление Правительства Республики Южная Осетия от 28 мая 2020 года №</w:t>
      </w:r>
      <w:r w:rsidR="00000B1F" w:rsidRPr="004E5EF5">
        <w:rPr>
          <w:rFonts w:eastAsia="Calibri" w:cs="Times New Roman"/>
          <w:sz w:val="24"/>
          <w:szCs w:val="24"/>
        </w:rPr>
        <w:t xml:space="preserve"> </w:t>
      </w:r>
      <w:r w:rsidRPr="004E5EF5">
        <w:rPr>
          <w:rFonts w:eastAsia="Calibri" w:cs="Times New Roman"/>
          <w:sz w:val="24"/>
          <w:szCs w:val="24"/>
        </w:rPr>
        <w:t>38 «О внесении изменений в Постановление Правительства Республики Южная Осетия от 27 декабря 2019 года № 65 «Об утверждении Порядка предоставления из Государственного бюджета Республики Южная Осетия субсидий в 2020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AF4278" w:rsidRPr="004E5EF5" w:rsidRDefault="00AF4278" w:rsidP="00C97BD1">
      <w:pPr>
        <w:pStyle w:val="a9"/>
        <w:spacing w:after="0" w:line="276" w:lineRule="auto"/>
        <w:ind w:firstLine="709"/>
        <w:jc w:val="both"/>
        <w:rPr>
          <w:rFonts w:eastAsia="Calibri" w:cs="Times New Roman"/>
          <w:sz w:val="14"/>
          <w:szCs w:val="14"/>
        </w:rPr>
      </w:pPr>
    </w:p>
    <w:p w:rsidR="00864AA6" w:rsidRPr="004E5EF5" w:rsidRDefault="00C97BD1" w:rsidP="00C97BD1">
      <w:pPr>
        <w:pStyle w:val="a9"/>
        <w:spacing w:after="0" w:line="276" w:lineRule="auto"/>
        <w:ind w:firstLine="709"/>
        <w:jc w:val="both"/>
        <w:rPr>
          <w:rFonts w:eastAsia="Calibri" w:cs="Times New Roman"/>
          <w:sz w:val="24"/>
          <w:szCs w:val="24"/>
        </w:rPr>
      </w:pPr>
      <w:r w:rsidRPr="004E5EF5">
        <w:rPr>
          <w:rFonts w:eastAsia="Calibri" w:cs="Times New Roman"/>
          <w:sz w:val="24"/>
          <w:szCs w:val="24"/>
        </w:rPr>
        <w:t>3.</w:t>
      </w:r>
      <w:r w:rsidR="00AF4278" w:rsidRPr="004E5EF5">
        <w:rPr>
          <w:rFonts w:eastAsia="Calibri" w:cs="Times New Roman"/>
          <w:sz w:val="24"/>
          <w:szCs w:val="24"/>
        </w:rPr>
        <w:t> </w:t>
      </w:r>
      <w:r w:rsidRPr="004E5EF5">
        <w:rPr>
          <w:rFonts w:eastAsia="Calibri" w:cs="Times New Roman"/>
          <w:sz w:val="24"/>
          <w:szCs w:val="24"/>
        </w:rPr>
        <w:t>Настоящее Постановление распространяет свои действия на отношения, возникшие с 1 января 2021 года.</w:t>
      </w:r>
    </w:p>
    <w:p w:rsidR="006161EF" w:rsidRPr="004E5EF5" w:rsidRDefault="006161EF" w:rsidP="006161EF">
      <w:pPr>
        <w:pStyle w:val="a9"/>
        <w:shd w:val="clear" w:color="auto" w:fill="auto"/>
        <w:spacing w:after="0" w:line="276" w:lineRule="auto"/>
        <w:ind w:firstLine="709"/>
        <w:rPr>
          <w:rFonts w:cs="Times New Roman"/>
          <w:sz w:val="18"/>
          <w:szCs w:val="24"/>
        </w:rPr>
      </w:pPr>
    </w:p>
    <w:p w:rsidR="002157AA" w:rsidRPr="004E5EF5" w:rsidRDefault="002157AA" w:rsidP="006161EF">
      <w:pPr>
        <w:pStyle w:val="a9"/>
        <w:shd w:val="clear" w:color="auto" w:fill="auto"/>
        <w:spacing w:after="0" w:line="276" w:lineRule="auto"/>
        <w:ind w:firstLine="709"/>
        <w:rPr>
          <w:rFonts w:cs="Times New Roman"/>
          <w:sz w:val="24"/>
          <w:szCs w:val="24"/>
        </w:rPr>
      </w:pPr>
    </w:p>
    <w:p w:rsidR="00C97BD1" w:rsidRPr="004E5EF5" w:rsidRDefault="00C97BD1" w:rsidP="006161EF">
      <w:pPr>
        <w:pStyle w:val="a9"/>
        <w:shd w:val="clear" w:color="auto" w:fill="auto"/>
        <w:spacing w:after="0" w:line="276" w:lineRule="auto"/>
        <w:ind w:firstLine="709"/>
        <w:rPr>
          <w:rFonts w:cs="Times New Roman"/>
          <w:sz w:val="24"/>
          <w:szCs w:val="24"/>
        </w:rPr>
      </w:pPr>
    </w:p>
    <w:p w:rsidR="00A124DA" w:rsidRPr="004E5EF5" w:rsidRDefault="00A124DA" w:rsidP="006161EF">
      <w:pPr>
        <w:pStyle w:val="a9"/>
        <w:shd w:val="clear" w:color="auto" w:fill="auto"/>
        <w:spacing w:after="0" w:line="276" w:lineRule="auto"/>
        <w:ind w:firstLine="709"/>
        <w:rPr>
          <w:rFonts w:cs="Times New Roman"/>
          <w:sz w:val="20"/>
          <w:szCs w:val="24"/>
        </w:rPr>
      </w:pPr>
    </w:p>
    <w:p w:rsidR="00864AA6" w:rsidRPr="004E5EF5" w:rsidRDefault="00864AA6" w:rsidP="00864AA6">
      <w:pPr>
        <w:tabs>
          <w:tab w:val="left" w:pos="993"/>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И.о. Председателя Правительства</w:t>
      </w:r>
    </w:p>
    <w:p w:rsidR="00981BB4" w:rsidRPr="004E5EF5" w:rsidRDefault="00864AA6" w:rsidP="00864AA6">
      <w:pPr>
        <w:tabs>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Республики Южная Осетия</w:t>
      </w:r>
      <w:r w:rsidRPr="004E5EF5">
        <w:rPr>
          <w:rFonts w:ascii="Times New Roman" w:eastAsia="Times New Roman" w:hAnsi="Times New Roman" w:cs="Times New Roman"/>
          <w:sz w:val="24"/>
          <w:szCs w:val="24"/>
          <w:lang w:eastAsia="ru-RU"/>
        </w:rPr>
        <w:tab/>
      </w:r>
      <w:r w:rsidRPr="004E5EF5">
        <w:rPr>
          <w:rFonts w:ascii="Times New Roman" w:eastAsia="Times New Roman" w:hAnsi="Times New Roman" w:cs="Times New Roman"/>
          <w:sz w:val="24"/>
          <w:szCs w:val="24"/>
          <w:lang w:eastAsia="ru-RU"/>
        </w:rPr>
        <w:tab/>
      </w:r>
      <w:r w:rsidRPr="004E5EF5">
        <w:rPr>
          <w:rFonts w:ascii="Times New Roman" w:eastAsia="Times New Roman" w:hAnsi="Times New Roman" w:cs="Times New Roman"/>
          <w:sz w:val="24"/>
          <w:szCs w:val="24"/>
          <w:lang w:eastAsia="ru-RU"/>
        </w:rPr>
        <w:tab/>
      </w:r>
      <w:r w:rsidRPr="004E5EF5">
        <w:rPr>
          <w:rFonts w:ascii="Times New Roman" w:eastAsia="Times New Roman" w:hAnsi="Times New Roman" w:cs="Times New Roman"/>
          <w:sz w:val="24"/>
          <w:szCs w:val="24"/>
          <w:lang w:eastAsia="ru-RU"/>
        </w:rPr>
        <w:tab/>
        <w:t xml:space="preserve">       Г. Бекоев</w:t>
      </w:r>
    </w:p>
    <w:p w:rsidR="006161EF" w:rsidRPr="004E5EF5" w:rsidRDefault="00981BB4" w:rsidP="00A124DA">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br w:type="page"/>
      </w:r>
      <w:r w:rsidR="006161EF" w:rsidRPr="004E5EF5">
        <w:rPr>
          <w:rFonts w:ascii="Times New Roman" w:eastAsia="Times New Roman" w:hAnsi="Times New Roman" w:cs="Times New Roman"/>
          <w:sz w:val="24"/>
          <w:szCs w:val="24"/>
          <w:lang w:eastAsia="ru-RU"/>
        </w:rPr>
        <w:lastRenderedPageBreak/>
        <w:t>Утвержден</w:t>
      </w:r>
    </w:p>
    <w:p w:rsidR="006161EF" w:rsidRPr="004E5EF5" w:rsidRDefault="006161EF" w:rsidP="00A124DA">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Постановлением Правительства</w:t>
      </w:r>
    </w:p>
    <w:p w:rsidR="006161EF" w:rsidRPr="004E5EF5" w:rsidRDefault="006161EF" w:rsidP="00A124DA">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Республики Южная Осетия</w:t>
      </w:r>
    </w:p>
    <w:p w:rsidR="006161EF" w:rsidRPr="004E5EF5" w:rsidRDefault="00DF1471" w:rsidP="00A124DA">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 xml:space="preserve">от </w:t>
      </w:r>
      <w:r w:rsidR="00824DEE" w:rsidRPr="004E5EF5">
        <w:rPr>
          <w:rFonts w:ascii="Times New Roman" w:eastAsia="Times New Roman" w:hAnsi="Times New Roman" w:cs="Times New Roman"/>
          <w:sz w:val="24"/>
          <w:szCs w:val="24"/>
          <w:lang w:eastAsia="ru-RU"/>
        </w:rPr>
        <w:t>3</w:t>
      </w:r>
      <w:r w:rsidRPr="004E5EF5">
        <w:rPr>
          <w:rFonts w:ascii="Times New Roman" w:eastAsia="Times New Roman" w:hAnsi="Times New Roman" w:cs="Times New Roman"/>
          <w:sz w:val="24"/>
          <w:szCs w:val="24"/>
          <w:lang w:eastAsia="ru-RU"/>
        </w:rPr>
        <w:t xml:space="preserve"> марта </w:t>
      </w:r>
      <w:r w:rsidR="00E86CDC" w:rsidRPr="004E5EF5">
        <w:rPr>
          <w:rFonts w:ascii="Times New Roman" w:eastAsia="Times New Roman" w:hAnsi="Times New Roman" w:cs="Times New Roman"/>
          <w:sz w:val="24"/>
          <w:szCs w:val="24"/>
          <w:lang w:eastAsia="ru-RU"/>
        </w:rPr>
        <w:t>2021</w:t>
      </w:r>
      <w:r w:rsidR="006161EF" w:rsidRPr="004E5EF5">
        <w:rPr>
          <w:rFonts w:ascii="Times New Roman" w:eastAsia="Times New Roman" w:hAnsi="Times New Roman" w:cs="Times New Roman"/>
          <w:sz w:val="24"/>
          <w:szCs w:val="24"/>
          <w:lang w:eastAsia="ru-RU"/>
        </w:rPr>
        <w:t xml:space="preserve"> года №</w:t>
      </w:r>
      <w:r w:rsidR="00824DEE" w:rsidRPr="004E5EF5">
        <w:rPr>
          <w:rFonts w:ascii="Times New Roman" w:eastAsia="Times New Roman" w:hAnsi="Times New Roman" w:cs="Times New Roman"/>
          <w:sz w:val="24"/>
          <w:szCs w:val="24"/>
          <w:lang w:eastAsia="ru-RU"/>
        </w:rPr>
        <w:t xml:space="preserve"> 8</w:t>
      </w:r>
    </w:p>
    <w:p w:rsidR="006161EF" w:rsidRPr="004E5EF5" w:rsidRDefault="006161EF" w:rsidP="00A124DA">
      <w:pPr>
        <w:spacing w:after="0" w:line="240" w:lineRule="auto"/>
        <w:rPr>
          <w:rFonts w:ascii="Times New Roman" w:eastAsia="Times New Roman" w:hAnsi="Times New Roman" w:cs="Times New Roman"/>
          <w:sz w:val="24"/>
          <w:szCs w:val="24"/>
          <w:lang w:eastAsia="ru-RU"/>
        </w:rPr>
      </w:pPr>
    </w:p>
    <w:p w:rsidR="00A124DA" w:rsidRPr="004E5EF5" w:rsidRDefault="00A124DA" w:rsidP="00A124DA">
      <w:pPr>
        <w:spacing w:after="0" w:line="240" w:lineRule="auto"/>
        <w:rPr>
          <w:rFonts w:ascii="Times New Roman" w:eastAsia="Times New Roman" w:hAnsi="Times New Roman" w:cs="Times New Roman"/>
          <w:sz w:val="24"/>
          <w:szCs w:val="24"/>
          <w:lang w:eastAsia="ru-RU"/>
        </w:rPr>
      </w:pPr>
    </w:p>
    <w:p w:rsidR="006161EF" w:rsidRPr="004E5EF5" w:rsidRDefault="006161EF" w:rsidP="006161EF">
      <w:pPr>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ПОРЯДОК</w:t>
      </w:r>
    </w:p>
    <w:p w:rsidR="00E86CDC" w:rsidRPr="004E5EF5" w:rsidRDefault="006161EF" w:rsidP="006161EF">
      <w:pPr>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 xml:space="preserve">предоставления из Государственного бюджета Республики Южная Осетия субсидий </w:t>
      </w:r>
    </w:p>
    <w:p w:rsidR="006161EF" w:rsidRPr="004E5EF5" w:rsidRDefault="006161EF" w:rsidP="006161EF">
      <w:pPr>
        <w:spacing w:after="0" w:line="276" w:lineRule="auto"/>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6161EF" w:rsidRPr="004E5EF5" w:rsidRDefault="006161EF" w:rsidP="00824DEE">
      <w:pPr>
        <w:tabs>
          <w:tab w:val="left" w:pos="993"/>
        </w:tabs>
        <w:spacing w:after="0" w:line="276" w:lineRule="auto"/>
        <w:jc w:val="center"/>
        <w:rPr>
          <w:rFonts w:ascii="Times New Roman" w:eastAsia="Times New Roman" w:hAnsi="Times New Roman" w:cs="Times New Roman"/>
          <w:sz w:val="24"/>
          <w:szCs w:val="24"/>
          <w:lang w:eastAsia="ru-RU"/>
        </w:rPr>
      </w:pPr>
    </w:p>
    <w:p w:rsidR="00C97BD1" w:rsidRPr="004E5EF5" w:rsidRDefault="00C97BD1" w:rsidP="00824DEE">
      <w:pPr>
        <w:widowControl w:val="0"/>
        <w:numPr>
          <w:ilvl w:val="0"/>
          <w:numId w:val="36"/>
        </w:numPr>
        <w:tabs>
          <w:tab w:val="left" w:pos="993"/>
        </w:tabs>
        <w:spacing w:after="0" w:line="276" w:lineRule="auto"/>
        <w:ind w:left="0" w:right="-1"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Настоящий Порядок определяет цели, правила и условия предоставления из Государственного бюджета Республики Южная Осетия субсидий в 2021 году для обеспечения получения начального общего, основного обще</w:t>
      </w:r>
      <w:r w:rsidR="004F2A5C" w:rsidRPr="004E5EF5">
        <w:rPr>
          <w:rFonts w:ascii="Times New Roman" w:eastAsia="Times New Roman" w:hAnsi="Times New Roman" w:cs="Times New Roman"/>
          <w:sz w:val="24"/>
          <w:szCs w:val="24"/>
        </w:rPr>
        <w:t>го, среднего общего образования</w:t>
      </w:r>
      <w:r w:rsidRPr="004E5EF5">
        <w:rPr>
          <w:rFonts w:ascii="Times New Roman" w:eastAsia="Times New Roman" w:hAnsi="Times New Roman" w:cs="Times New Roman"/>
          <w:sz w:val="24"/>
          <w:szCs w:val="24"/>
        </w:rPr>
        <w:t xml:space="preserve">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(далее</w:t>
      </w:r>
      <w:r w:rsidR="00824DEE" w:rsidRPr="004E5EF5">
        <w:rPr>
          <w:rFonts w:ascii="Times New Roman" w:eastAsia="Times New Roman" w:hAnsi="Times New Roman" w:cs="Times New Roman"/>
          <w:sz w:val="24"/>
          <w:szCs w:val="24"/>
        </w:rPr>
        <w:t xml:space="preserve"> – </w:t>
      </w:r>
      <w:r w:rsidRPr="004E5EF5">
        <w:rPr>
          <w:rFonts w:ascii="Times New Roman" w:eastAsia="Times New Roman" w:hAnsi="Times New Roman" w:cs="Times New Roman"/>
          <w:sz w:val="24"/>
          <w:szCs w:val="24"/>
        </w:rPr>
        <w:t>частные образовательные организации).</w:t>
      </w:r>
    </w:p>
    <w:p w:rsidR="00C97BD1" w:rsidRPr="004E5EF5" w:rsidRDefault="00C97BD1" w:rsidP="00824DEE">
      <w:pPr>
        <w:widowControl w:val="0"/>
        <w:numPr>
          <w:ilvl w:val="0"/>
          <w:numId w:val="36"/>
        </w:numPr>
        <w:shd w:val="clear" w:color="auto" w:fill="FFFFFF"/>
        <w:tabs>
          <w:tab w:val="left" w:pos="509"/>
          <w:tab w:val="left" w:pos="993"/>
        </w:tabs>
        <w:spacing w:after="0" w:line="276" w:lineRule="auto"/>
        <w:ind w:left="0" w:right="-1"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Субсидии предоставляются зарегистрированным и осуществляющим свою деятельность на территории Республики Южная Осетия частным образовательным организациям, имеющим государственную аккредитацию и лицензию на осуществление образовательной деятельности и минимальной наполняемостью классов 10 обучающихся, при наличии параллельных классов – по 25 обучающихся, а при наборе 1-го класса наполняемостью 20 обучающихся в соответствии со сводной бюджетной росписью Государственного бюджета Республики Южная Осетия в пределах лимитов бюджетных обязательств, предусмотренных на эти цели для Министерства образования и науки Республики Южная Осетия (далее</w:t>
      </w:r>
      <w:r w:rsidR="00824DEE" w:rsidRPr="004E5EF5">
        <w:rPr>
          <w:rFonts w:ascii="Times New Roman" w:eastAsia="Times New Roman" w:hAnsi="Times New Roman" w:cs="Times New Roman"/>
          <w:sz w:val="24"/>
          <w:szCs w:val="24"/>
        </w:rPr>
        <w:t xml:space="preserve"> – </w:t>
      </w:r>
      <w:r w:rsidRPr="004E5EF5">
        <w:rPr>
          <w:rFonts w:ascii="Times New Roman" w:eastAsia="Times New Roman" w:hAnsi="Times New Roman" w:cs="Times New Roman"/>
          <w:sz w:val="24"/>
          <w:szCs w:val="24"/>
        </w:rPr>
        <w:t xml:space="preserve">Министерство). </w:t>
      </w:r>
    </w:p>
    <w:p w:rsidR="00C97BD1" w:rsidRPr="004E5EF5" w:rsidRDefault="00C97BD1" w:rsidP="00912A4B">
      <w:pPr>
        <w:widowControl w:val="0"/>
        <w:numPr>
          <w:ilvl w:val="0"/>
          <w:numId w:val="36"/>
        </w:numPr>
        <w:tabs>
          <w:tab w:val="left" w:pos="509"/>
          <w:tab w:val="left" w:pos="993"/>
        </w:tabs>
        <w:spacing w:after="0" w:line="276" w:lineRule="auto"/>
        <w:ind w:left="0" w:firstLine="709"/>
        <w:jc w:val="both"/>
        <w:rPr>
          <w:rFonts w:ascii="Times New Roman" w:eastAsia="Times New Roman" w:hAnsi="Times New Roman" w:cs="Times New Roman"/>
          <w:color w:val="000000"/>
          <w:sz w:val="24"/>
          <w:szCs w:val="24"/>
        </w:rPr>
      </w:pPr>
      <w:r w:rsidRPr="004E5EF5">
        <w:rPr>
          <w:rFonts w:ascii="Times New Roman" w:eastAsia="Times New Roman" w:hAnsi="Times New Roman" w:cs="Times New Roman"/>
          <w:sz w:val="24"/>
          <w:szCs w:val="24"/>
        </w:rPr>
        <w:t>Субсидии предоставляются частным образовательным организациям на возмещение затрат по оплате труда педагогических работников согласно Постановлению Правительства Республики Южная Осетия от 10 апреля 2020 года №</w:t>
      </w:r>
      <w:r w:rsidR="00824DEE"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26</w:t>
      </w:r>
      <w:r w:rsidRPr="004E5EF5">
        <w:rPr>
          <w:rFonts w:ascii="Times New Roman" w:eastAsia="Calibri" w:hAnsi="Times New Roman" w:cs="Times New Roman"/>
          <w:sz w:val="24"/>
          <w:szCs w:val="24"/>
        </w:rPr>
        <w:t xml:space="preserve"> «Об утверждении отраслевых сеток, тарифных коэффициентов и тарифных ставок (окладов) по оплате труда работников бюджетной сферы Республики Южная Осетия»,</w:t>
      </w:r>
      <w:r w:rsidRPr="004E5EF5">
        <w:rPr>
          <w:rFonts w:ascii="Times New Roman" w:eastAsia="Times New Roman" w:hAnsi="Times New Roman" w:cs="Times New Roman"/>
          <w:sz w:val="24"/>
          <w:szCs w:val="24"/>
        </w:rPr>
        <w:t xml:space="preserve"> Постановлению Правительства Республики Южная Осетия от 20 мая 2014 года №</w:t>
      </w:r>
      <w:r w:rsidR="00000B1F"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86 «Об 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 Постановлению Правительства Республики Южная Осетия от 20 мая 2014</w:t>
      </w:r>
      <w:r w:rsidR="00000B1F"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года № 88 «Об установлении надбавок к заработной плате лицам, имеющим почетные звания «Народный» и «Заслуженный»,  Постановлению Правительства Республики Южная Осетия от 30 октября 2009 года № 27</w:t>
      </w:r>
      <w:r w:rsidRPr="004E5EF5">
        <w:rPr>
          <w:rFonts w:ascii="Times New Roman" w:eastAsia="Calibri" w:hAnsi="Times New Roman" w:cs="Times New Roman"/>
          <w:sz w:val="24"/>
          <w:szCs w:val="24"/>
        </w:rPr>
        <w:t xml:space="preserve"> «Об установлении надбавки к тарифной ставке (окладу) работникам сферы образования, культуры и здравоохранения Республики Южная Осетия»</w:t>
      </w:r>
      <w:r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color w:val="000000"/>
          <w:sz w:val="24"/>
          <w:szCs w:val="24"/>
        </w:rPr>
        <w:t>Постановлению Правительства Республики Южная Осетия от 17 января 2012 года №</w:t>
      </w:r>
      <w:r w:rsidR="00000B1F" w:rsidRPr="004E5EF5">
        <w:rPr>
          <w:rFonts w:ascii="Times New Roman" w:eastAsia="Times New Roman" w:hAnsi="Times New Roman" w:cs="Times New Roman"/>
          <w:color w:val="000000"/>
          <w:sz w:val="24"/>
          <w:szCs w:val="24"/>
        </w:rPr>
        <w:t xml:space="preserve"> </w:t>
      </w:r>
      <w:r w:rsidRPr="004E5EF5">
        <w:rPr>
          <w:rFonts w:ascii="Times New Roman" w:eastAsia="Times New Roman" w:hAnsi="Times New Roman" w:cs="Times New Roman"/>
          <w:color w:val="000000"/>
          <w:sz w:val="24"/>
          <w:szCs w:val="24"/>
        </w:rPr>
        <w:t>6 «Об утверждении тарифов, порядка уплаты отчислений на пенсионные нужды Республики Южная Осетия»</w:t>
      </w:r>
      <w:r w:rsidRPr="004E5EF5">
        <w:rPr>
          <w:rFonts w:ascii="Times New Roman" w:eastAsia="Times New Roman" w:hAnsi="Times New Roman" w:cs="Times New Roman"/>
          <w:color w:val="000000"/>
          <w:sz w:val="24"/>
          <w:szCs w:val="24"/>
          <w:lang w:bidi="ru-RU"/>
        </w:rPr>
        <w:t>,</w:t>
      </w:r>
      <w:r w:rsidRPr="004E5EF5">
        <w:rPr>
          <w:rFonts w:ascii="Times New Roman" w:eastAsia="Times New Roman" w:hAnsi="Times New Roman" w:cs="Times New Roman"/>
          <w:color w:val="000000"/>
          <w:sz w:val="24"/>
          <w:szCs w:val="24"/>
        </w:rPr>
        <w:t xml:space="preserve"> Постановлению Правительства Республики Южная Осетия от 6 ноября 2017 года №</w:t>
      </w:r>
      <w:r w:rsidR="00D92C1D" w:rsidRPr="004E5EF5">
        <w:rPr>
          <w:rFonts w:ascii="Times New Roman" w:eastAsia="Times New Roman" w:hAnsi="Times New Roman" w:cs="Times New Roman"/>
          <w:color w:val="000000"/>
          <w:sz w:val="24"/>
          <w:szCs w:val="24"/>
        </w:rPr>
        <w:t xml:space="preserve"> </w:t>
      </w:r>
      <w:r w:rsidRPr="004E5EF5">
        <w:rPr>
          <w:rFonts w:ascii="Times New Roman" w:eastAsia="Times New Roman" w:hAnsi="Times New Roman" w:cs="Times New Roman"/>
          <w:color w:val="000000"/>
          <w:sz w:val="24"/>
          <w:szCs w:val="24"/>
        </w:rPr>
        <w:t>52</w:t>
      </w:r>
      <w:r w:rsidRPr="004E5EF5">
        <w:rPr>
          <w:rFonts w:ascii="Times New Roman" w:eastAsia="Calibri" w:hAnsi="Times New Roman" w:cs="Times New Roman"/>
          <w:sz w:val="24"/>
          <w:szCs w:val="24"/>
        </w:rPr>
        <w:t xml:space="preserve"> «Об 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w:t>
      </w:r>
      <w:r w:rsidRPr="004E5EF5">
        <w:rPr>
          <w:rFonts w:ascii="Times New Roman" w:eastAsia="Times New Roman" w:hAnsi="Times New Roman" w:cs="Times New Roman"/>
          <w:color w:val="000000"/>
          <w:sz w:val="24"/>
          <w:szCs w:val="24"/>
        </w:rPr>
        <w:t>, Постановлению Правительства Республики Южная Осетия от 31 августа 2018 года №</w:t>
      </w:r>
      <w:r w:rsidR="00D92C1D" w:rsidRPr="004E5EF5">
        <w:rPr>
          <w:rFonts w:ascii="Times New Roman" w:eastAsia="Times New Roman" w:hAnsi="Times New Roman" w:cs="Times New Roman"/>
          <w:color w:val="000000"/>
          <w:sz w:val="24"/>
          <w:szCs w:val="24"/>
        </w:rPr>
        <w:t xml:space="preserve"> </w:t>
      </w:r>
      <w:r w:rsidRPr="004E5EF5">
        <w:rPr>
          <w:rFonts w:ascii="Times New Roman" w:eastAsia="Times New Roman" w:hAnsi="Times New Roman" w:cs="Times New Roman"/>
          <w:color w:val="000000"/>
          <w:sz w:val="24"/>
          <w:szCs w:val="24"/>
        </w:rPr>
        <w:t>49</w:t>
      </w:r>
      <w:r w:rsidRPr="004E5EF5">
        <w:rPr>
          <w:rFonts w:ascii="Times New Roman" w:eastAsia="Calibri" w:hAnsi="Times New Roman" w:cs="Times New Roman"/>
          <w:sz w:val="24"/>
          <w:szCs w:val="24"/>
        </w:rPr>
        <w:t xml:space="preserve"> «Об установлении дополнительных стимулирующих надбавок к </w:t>
      </w:r>
      <w:r w:rsidRPr="004E5EF5">
        <w:rPr>
          <w:rFonts w:ascii="Times New Roman" w:eastAsia="Calibri" w:hAnsi="Times New Roman" w:cs="Times New Roman"/>
          <w:sz w:val="24"/>
          <w:szCs w:val="24"/>
        </w:rPr>
        <w:lastRenderedPageBreak/>
        <w:t>должностным окладам отдельных категорий работников сферы образования Республики Южная Осетия»</w:t>
      </w:r>
      <w:r w:rsidRPr="004E5EF5">
        <w:rPr>
          <w:rFonts w:ascii="Times New Roman" w:eastAsia="Times New Roman" w:hAnsi="Times New Roman" w:cs="Times New Roman"/>
          <w:color w:val="000000"/>
          <w:sz w:val="24"/>
          <w:szCs w:val="24"/>
        </w:rPr>
        <w:t xml:space="preserve">,  а также </w:t>
      </w:r>
      <w:r w:rsidRPr="004E5EF5">
        <w:rPr>
          <w:rFonts w:ascii="Times New Roman" w:eastAsia="Times New Roman" w:hAnsi="Times New Roman" w:cs="Times New Roman"/>
          <w:sz w:val="24"/>
          <w:szCs w:val="24"/>
        </w:rPr>
        <w:t>расходов на питание учащихся (воспитанников) согласно Постановлению Правительства Республики Южная Осетия от 14 ноября 2011 года №</w:t>
      </w:r>
      <w:r w:rsidR="00000B1F"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 xml:space="preserve">159 «Об организации питания в некоторых образовательных учреждениях Республики Южная Осетия», согласно Постановлению Правительства Республики Южная Осетия </w:t>
      </w:r>
      <w:r w:rsidRPr="004E5EF5">
        <w:rPr>
          <w:rFonts w:ascii="Times New Roman" w:eastAsia="Times New Roman" w:hAnsi="Times New Roman" w:cs="Times New Roman"/>
          <w:color w:val="000000"/>
          <w:sz w:val="24"/>
          <w:szCs w:val="24"/>
        </w:rPr>
        <w:t>от 15 марта 2012 года №</w:t>
      </w:r>
      <w:r w:rsidR="00000B1F" w:rsidRPr="004E5EF5">
        <w:rPr>
          <w:rFonts w:ascii="Times New Roman" w:eastAsia="Times New Roman" w:hAnsi="Times New Roman" w:cs="Times New Roman"/>
          <w:color w:val="000000"/>
          <w:sz w:val="24"/>
          <w:szCs w:val="24"/>
        </w:rPr>
        <w:t xml:space="preserve"> </w:t>
      </w:r>
      <w:r w:rsidRPr="004E5EF5">
        <w:rPr>
          <w:rFonts w:ascii="Times New Roman" w:eastAsia="Times New Roman" w:hAnsi="Times New Roman" w:cs="Times New Roman"/>
          <w:color w:val="000000"/>
          <w:sz w:val="24"/>
          <w:szCs w:val="24"/>
        </w:rPr>
        <w:t>49</w:t>
      </w:r>
      <w:r w:rsidRPr="004E5EF5">
        <w:rPr>
          <w:rFonts w:ascii="Times New Roman" w:eastAsia="Calibri" w:hAnsi="Times New Roman" w:cs="Times New Roman"/>
          <w:sz w:val="24"/>
          <w:szCs w:val="24"/>
        </w:rPr>
        <w:t xml:space="preserve"> «</w:t>
      </w:r>
      <w:r w:rsidR="00912A4B" w:rsidRPr="004E5EF5">
        <w:rPr>
          <w:rFonts w:ascii="Times New Roman" w:eastAsia="Calibri" w:hAnsi="Times New Roman" w:cs="Times New Roman"/>
          <w:sz w:val="24"/>
          <w:szCs w:val="24"/>
        </w:rPr>
        <w:t xml:space="preserve">Об установлении лимита денежных средств </w:t>
      </w:r>
      <w:r w:rsidR="00EB4B48">
        <w:rPr>
          <w:rFonts w:ascii="Times New Roman" w:eastAsia="Calibri" w:hAnsi="Times New Roman" w:cs="Times New Roman"/>
          <w:sz w:val="24"/>
          <w:szCs w:val="24"/>
        </w:rPr>
        <w:t>Г</w:t>
      </w:r>
      <w:r w:rsidR="00912A4B" w:rsidRPr="004E5EF5">
        <w:rPr>
          <w:rFonts w:ascii="Times New Roman" w:eastAsia="Calibri" w:hAnsi="Times New Roman" w:cs="Times New Roman"/>
          <w:sz w:val="24"/>
          <w:szCs w:val="24"/>
        </w:rPr>
        <w:t>осударственного бюджета Республики Южная Осетия на питание в негосударственных образовательных учреждениях Республики Южная Осетия</w:t>
      </w:r>
      <w:r w:rsidR="00000B1F" w:rsidRPr="004E5EF5">
        <w:rPr>
          <w:rFonts w:ascii="Times New Roman" w:eastAsia="Calibri" w:hAnsi="Times New Roman" w:cs="Times New Roman"/>
          <w:sz w:val="24"/>
          <w:szCs w:val="24"/>
        </w:rPr>
        <w:t>»</w:t>
      </w:r>
      <w:r w:rsidRPr="004E5EF5">
        <w:rPr>
          <w:rFonts w:ascii="Times New Roman" w:eastAsia="Times New Roman" w:hAnsi="Times New Roman" w:cs="Times New Roman"/>
          <w:color w:val="000000"/>
          <w:sz w:val="24"/>
          <w:szCs w:val="24"/>
        </w:rPr>
        <w:t xml:space="preserve">. </w:t>
      </w:r>
    </w:p>
    <w:p w:rsidR="00C97BD1" w:rsidRPr="004E5EF5" w:rsidRDefault="00C97BD1" w:rsidP="00824DEE">
      <w:pPr>
        <w:widowControl w:val="0"/>
        <w:numPr>
          <w:ilvl w:val="0"/>
          <w:numId w:val="36"/>
        </w:numPr>
        <w:shd w:val="clear" w:color="auto" w:fill="FFFFFF"/>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Министерство заключает с частными образовательными организациями соглашени</w:t>
      </w:r>
      <w:r w:rsidR="005437DD">
        <w:rPr>
          <w:rFonts w:ascii="Times New Roman" w:eastAsia="Times New Roman" w:hAnsi="Times New Roman" w:cs="Times New Roman"/>
          <w:sz w:val="24"/>
          <w:szCs w:val="24"/>
        </w:rPr>
        <w:t>е</w:t>
      </w:r>
      <w:r w:rsidRPr="004E5EF5">
        <w:rPr>
          <w:rFonts w:ascii="Times New Roman" w:eastAsia="Times New Roman" w:hAnsi="Times New Roman" w:cs="Times New Roman"/>
          <w:sz w:val="24"/>
          <w:szCs w:val="24"/>
        </w:rPr>
        <w:t xml:space="preserve"> о предоставлении субсидий из Государственного бюджета Республики Южная Осетия на возмещение затрат частным образовательным организациям, порядок заключения которо</w:t>
      </w:r>
      <w:r w:rsidR="00054465" w:rsidRPr="004E5EF5">
        <w:rPr>
          <w:rFonts w:ascii="Times New Roman" w:eastAsia="Times New Roman" w:hAnsi="Times New Roman" w:cs="Times New Roman"/>
          <w:sz w:val="24"/>
          <w:szCs w:val="24"/>
        </w:rPr>
        <w:t>го</w:t>
      </w:r>
      <w:r w:rsidRPr="004E5EF5">
        <w:rPr>
          <w:rFonts w:ascii="Times New Roman" w:eastAsia="Times New Roman" w:hAnsi="Times New Roman" w:cs="Times New Roman"/>
          <w:sz w:val="24"/>
          <w:szCs w:val="24"/>
        </w:rPr>
        <w:t xml:space="preserve"> установлен Приложением №</w:t>
      </w:r>
      <w:r w:rsidR="00D92C1D"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1 к настоящему Порядку.</w:t>
      </w:r>
    </w:p>
    <w:p w:rsidR="00C97BD1" w:rsidRPr="004E5EF5" w:rsidRDefault="00C97BD1" w:rsidP="00824DEE">
      <w:pPr>
        <w:widowControl w:val="0"/>
        <w:numPr>
          <w:ilvl w:val="0"/>
          <w:numId w:val="36"/>
        </w:numPr>
        <w:shd w:val="clear" w:color="auto" w:fill="FFFFFF"/>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Для получения субсидий Министерство представляет в Министерство финансов Республики Южная Осетия (далее</w:t>
      </w:r>
      <w:r w:rsidR="00824DEE" w:rsidRPr="004E5EF5">
        <w:rPr>
          <w:rFonts w:ascii="Times New Roman" w:eastAsia="Times New Roman" w:hAnsi="Times New Roman" w:cs="Times New Roman"/>
          <w:sz w:val="24"/>
          <w:szCs w:val="24"/>
        </w:rPr>
        <w:t xml:space="preserve"> – </w:t>
      </w:r>
      <w:r w:rsidRPr="004E5EF5">
        <w:rPr>
          <w:rFonts w:ascii="Times New Roman" w:eastAsia="Times New Roman" w:hAnsi="Times New Roman" w:cs="Times New Roman"/>
          <w:sz w:val="24"/>
          <w:szCs w:val="24"/>
        </w:rPr>
        <w:t xml:space="preserve">Минфин) ежемесячно, не позднее 20 числа месяца, следующего за отчетным, следующие документы: </w:t>
      </w:r>
    </w:p>
    <w:p w:rsidR="00C97BD1" w:rsidRPr="004E5EF5" w:rsidRDefault="00C97BD1" w:rsidP="00824DEE">
      <w:pPr>
        <w:pStyle w:val="ab"/>
        <w:widowControl w:val="0"/>
        <w:numPr>
          <w:ilvl w:val="0"/>
          <w:numId w:val="37"/>
        </w:numPr>
        <w:shd w:val="clear" w:color="auto" w:fill="FFFFFF"/>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заверенную Министерством копию Соглашения между Министерством и частной образовательной организацией согласно Приложению №</w:t>
      </w:r>
      <w:r w:rsidR="00056830"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3 к настоящему Порядку;</w:t>
      </w:r>
    </w:p>
    <w:p w:rsidR="00C97BD1" w:rsidRPr="004E5EF5" w:rsidRDefault="00C97BD1" w:rsidP="00824DEE">
      <w:pPr>
        <w:pStyle w:val="ab"/>
        <w:widowControl w:val="0"/>
        <w:numPr>
          <w:ilvl w:val="0"/>
          <w:numId w:val="37"/>
        </w:numPr>
        <w:shd w:val="clear" w:color="auto" w:fill="FFFFFF"/>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заверенную Министерством копию расчета суммы субсидии по форме согласно Приложению №</w:t>
      </w:r>
      <w:r w:rsidR="00054465" w:rsidRPr="004E5EF5">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4 к настоящему Порядку;</w:t>
      </w:r>
    </w:p>
    <w:p w:rsidR="00C97BD1" w:rsidRPr="004E5EF5" w:rsidRDefault="00C97BD1" w:rsidP="00824DEE">
      <w:pPr>
        <w:pStyle w:val="ab"/>
        <w:widowControl w:val="0"/>
        <w:numPr>
          <w:ilvl w:val="0"/>
          <w:numId w:val="37"/>
        </w:numPr>
        <w:shd w:val="clear" w:color="auto" w:fill="FFFFFF"/>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заявку на финансирование расходов Государственного бюджета Республики Южная Осетия по установленной Минфином форме.</w:t>
      </w:r>
    </w:p>
    <w:p w:rsidR="00C97BD1" w:rsidRPr="004E5EF5" w:rsidRDefault="00C97BD1" w:rsidP="00824DEE">
      <w:pPr>
        <w:widowControl w:val="0"/>
        <w:numPr>
          <w:ilvl w:val="0"/>
          <w:numId w:val="36"/>
        </w:numPr>
        <w:tabs>
          <w:tab w:val="left" w:pos="509"/>
          <w:tab w:val="left" w:pos="993"/>
        </w:tabs>
        <w:spacing w:after="0" w:line="276" w:lineRule="auto"/>
        <w:ind w:left="0"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Минфин в соответствии с утвержденными лимитами бюджетных обязательств и объемами финансирования расходов ежемесячно перечисляет субсидии с единого счета бюджета на лицевой счет Министерства, открытый в Управлении казначейства Минфина.</w:t>
      </w:r>
    </w:p>
    <w:p w:rsidR="00C97BD1" w:rsidRPr="004E5EF5" w:rsidRDefault="00C97BD1" w:rsidP="00824DEE">
      <w:pPr>
        <w:widowControl w:val="0"/>
        <w:tabs>
          <w:tab w:val="left" w:pos="527"/>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7. Министерство на основании Заявления по форме согласно Приложению №</w:t>
      </w:r>
      <w:r w:rsidR="00A37E69">
        <w:rPr>
          <w:rFonts w:ascii="Times New Roman" w:eastAsia="Times New Roman" w:hAnsi="Times New Roman" w:cs="Times New Roman"/>
          <w:sz w:val="24"/>
          <w:szCs w:val="24"/>
        </w:rPr>
        <w:t xml:space="preserve"> </w:t>
      </w:r>
      <w:r w:rsidRPr="004E5EF5">
        <w:rPr>
          <w:rFonts w:ascii="Times New Roman" w:eastAsia="Times New Roman" w:hAnsi="Times New Roman" w:cs="Times New Roman"/>
          <w:sz w:val="24"/>
          <w:szCs w:val="24"/>
        </w:rPr>
        <w:t>2 к настоящему Порядку и Соглашения, заключенного между Министерством и частной образовательной организацией о предоставлении субсидии из Государственного бюджета Республики Южная Осетия на возмещение затрат частным образовательным организациям, ежемесячно перечисляет субсидии с лицевого счета, открытого в Управлении казначейства Минфина, на расчетный счет частной образовательной организации.</w:t>
      </w:r>
    </w:p>
    <w:p w:rsidR="00C97BD1" w:rsidRPr="004E5EF5" w:rsidRDefault="00C97BD1" w:rsidP="00824DEE">
      <w:pPr>
        <w:widowControl w:val="0"/>
        <w:tabs>
          <w:tab w:val="left" w:pos="337"/>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8. Частная образовательная организация ежеквартально до 20 числа месяца, следующего за отчетным кварталом, представляет в Министерство отчётность об использовании субсидий.</w:t>
      </w:r>
    </w:p>
    <w:p w:rsidR="00C97BD1" w:rsidRPr="004E5EF5" w:rsidRDefault="00C97BD1" w:rsidP="00824DEE">
      <w:pPr>
        <w:widowControl w:val="0"/>
        <w:tabs>
          <w:tab w:val="left" w:pos="337"/>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 xml:space="preserve">9. При </w:t>
      </w:r>
      <w:proofErr w:type="spellStart"/>
      <w:r w:rsidRPr="004E5EF5">
        <w:rPr>
          <w:rFonts w:ascii="Times New Roman" w:eastAsia="Times New Roman" w:hAnsi="Times New Roman" w:cs="Times New Roman"/>
          <w:sz w:val="24"/>
          <w:szCs w:val="24"/>
        </w:rPr>
        <w:t>неподтверждении</w:t>
      </w:r>
      <w:proofErr w:type="spellEnd"/>
      <w:r w:rsidRPr="004E5EF5">
        <w:rPr>
          <w:rFonts w:ascii="Times New Roman" w:eastAsia="Times New Roman" w:hAnsi="Times New Roman" w:cs="Times New Roman"/>
          <w:sz w:val="24"/>
          <w:szCs w:val="24"/>
        </w:rPr>
        <w:t xml:space="preserve"> частной образовательной организацией целевого использования средств субсидий, полученных в отчетном квартале, дальнейшее перечисление средств субсидий Министерством не производится.</w:t>
      </w:r>
    </w:p>
    <w:p w:rsidR="00C97BD1" w:rsidRPr="004E5EF5" w:rsidRDefault="00C97BD1" w:rsidP="00824DEE">
      <w:pPr>
        <w:widowControl w:val="0"/>
        <w:tabs>
          <w:tab w:val="left" w:pos="337"/>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10. В случае установления факта несоблюдения условий предоставления субсидий, использования субсидий не по целевому назначению, а также в случае установления факта предоставления частной образовательной организацией недостоверных сведений, содержащихся в документах, предоставленных для получения субсидий, частная образовательная организация обязана вернуть средства субсидий в Государственный бюджет Республики Южная Осетия.</w:t>
      </w:r>
    </w:p>
    <w:p w:rsidR="00C97BD1" w:rsidRPr="004E5EF5" w:rsidRDefault="00C97BD1" w:rsidP="00824DEE">
      <w:pPr>
        <w:widowControl w:val="0"/>
        <w:tabs>
          <w:tab w:val="left" w:pos="337"/>
          <w:tab w:val="left" w:pos="851"/>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 xml:space="preserve">11. В случае использования средств субсидий не в полном объеме частная образовательная организация обязана вернуть остаток средств субсидий в Государственный бюджет Республики Южная Осетия в соответствии с бюджетным </w:t>
      </w:r>
      <w:r w:rsidRPr="004E5EF5">
        <w:rPr>
          <w:rFonts w:ascii="Times New Roman" w:eastAsia="Times New Roman" w:hAnsi="Times New Roman" w:cs="Times New Roman"/>
          <w:sz w:val="24"/>
          <w:szCs w:val="24"/>
        </w:rPr>
        <w:lastRenderedPageBreak/>
        <w:t>законодательством Республики Южная Осетия.</w:t>
      </w:r>
    </w:p>
    <w:p w:rsidR="00C97BD1" w:rsidRPr="004E5EF5" w:rsidRDefault="00C97BD1" w:rsidP="00824DEE">
      <w:pPr>
        <w:widowControl w:val="0"/>
        <w:tabs>
          <w:tab w:val="left" w:pos="527"/>
          <w:tab w:val="left" w:pos="993"/>
        </w:tabs>
        <w:spacing w:after="0" w:line="276" w:lineRule="auto"/>
        <w:ind w:firstLine="709"/>
        <w:jc w:val="both"/>
        <w:rPr>
          <w:rFonts w:ascii="Times New Roman" w:eastAsia="Times New Roman" w:hAnsi="Times New Roman" w:cs="Times New Roman"/>
          <w:sz w:val="24"/>
          <w:szCs w:val="24"/>
        </w:rPr>
      </w:pPr>
      <w:r w:rsidRPr="004E5EF5">
        <w:rPr>
          <w:rFonts w:ascii="Times New Roman" w:eastAsia="Times New Roman" w:hAnsi="Times New Roman" w:cs="Times New Roman"/>
          <w:sz w:val="24"/>
          <w:szCs w:val="24"/>
        </w:rPr>
        <w:t>12. Контроль за целевым использованием субсидий осуществляет Министерство.</w:t>
      </w:r>
      <w:r w:rsidRPr="004E5EF5">
        <w:rPr>
          <w:rFonts w:ascii="Times New Roman" w:eastAsia="Times New Roman" w:hAnsi="Times New Roman" w:cs="Times New Roman"/>
          <w:sz w:val="24"/>
          <w:szCs w:val="24"/>
        </w:rPr>
        <w:br w:type="page"/>
      </w:r>
    </w:p>
    <w:p w:rsidR="00C97BD1" w:rsidRPr="004E5EF5" w:rsidRDefault="00C97BD1" w:rsidP="00824DEE">
      <w:pPr>
        <w:widowControl w:val="0"/>
        <w:tabs>
          <w:tab w:val="left" w:pos="527"/>
        </w:tabs>
        <w:spacing w:after="0" w:line="240" w:lineRule="auto"/>
        <w:ind w:left="3828"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lastRenderedPageBreak/>
        <w:t>Приложение № 1</w:t>
      </w:r>
    </w:p>
    <w:p w:rsidR="00C97BD1" w:rsidRPr="004E5EF5" w:rsidRDefault="00C97BD1" w:rsidP="00824DEE">
      <w:pPr>
        <w:widowControl w:val="0"/>
        <w:tabs>
          <w:tab w:val="left" w:pos="527"/>
        </w:tabs>
        <w:spacing w:after="0" w:line="240" w:lineRule="auto"/>
        <w:ind w:left="3828"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к Порядку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C97BD1" w:rsidRPr="004E5EF5" w:rsidRDefault="00C97BD1" w:rsidP="00C97BD1">
      <w:pPr>
        <w:widowControl w:val="0"/>
        <w:tabs>
          <w:tab w:val="left" w:pos="527"/>
        </w:tabs>
        <w:spacing w:after="0" w:line="276" w:lineRule="auto"/>
        <w:ind w:right="-1" w:firstLine="709"/>
        <w:jc w:val="right"/>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right"/>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ПОРЯДОК</w:t>
      </w:r>
    </w:p>
    <w:p w:rsidR="00675CD7"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заключения Соглашения между Министерством образования и науки </w:t>
      </w:r>
    </w:p>
    <w:p w:rsidR="00675CD7"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Республики Южная Осетия и частной образовательной организацией 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w:t>
      </w: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и среднего общего образования</w:t>
      </w: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w:t>
      </w:r>
      <w:r w:rsidRPr="004E5EF5">
        <w:rPr>
          <w:rFonts w:ascii="Times New Roman" w:eastAsia="Times New Roman" w:hAnsi="Times New Roman" w:cs="Times New Roman"/>
          <w:bCs/>
          <w:color w:val="000000"/>
          <w:sz w:val="24"/>
          <w:szCs w:val="24"/>
          <w:lang w:eastAsia="ru-RU"/>
        </w:rPr>
        <w:tab/>
        <w:t xml:space="preserve">Соглашение 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и среднего общего образования (далее </w:t>
      </w:r>
      <w:r w:rsidR="00FF0FB9" w:rsidRPr="004E5EF5">
        <w:rPr>
          <w:rFonts w:ascii="Times New Roman" w:eastAsia="Times New Roman" w:hAnsi="Times New Roman" w:cs="Times New Roman"/>
          <w:bCs/>
          <w:color w:val="000000"/>
          <w:sz w:val="24"/>
          <w:szCs w:val="24"/>
          <w:lang w:eastAsia="ru-RU"/>
        </w:rPr>
        <w:t xml:space="preserve">– </w:t>
      </w:r>
      <w:r w:rsidRPr="004E5EF5">
        <w:rPr>
          <w:rFonts w:ascii="Times New Roman" w:eastAsia="Times New Roman" w:hAnsi="Times New Roman" w:cs="Times New Roman"/>
          <w:bCs/>
          <w:color w:val="000000"/>
          <w:sz w:val="24"/>
          <w:szCs w:val="24"/>
          <w:lang w:eastAsia="ru-RU"/>
        </w:rPr>
        <w:t>Соглашение) заключаются между Министерством образования и науки Республики Южная Осетия (далее</w:t>
      </w:r>
      <w:r w:rsidR="00824DEE" w:rsidRPr="004E5EF5">
        <w:rPr>
          <w:rFonts w:ascii="Times New Roman" w:eastAsia="Times New Roman" w:hAnsi="Times New Roman" w:cs="Times New Roman"/>
          <w:bCs/>
          <w:color w:val="000000"/>
          <w:sz w:val="24"/>
          <w:szCs w:val="24"/>
          <w:lang w:eastAsia="ru-RU"/>
        </w:rPr>
        <w:t xml:space="preserve"> – </w:t>
      </w:r>
      <w:r w:rsidRPr="004E5EF5">
        <w:rPr>
          <w:rFonts w:ascii="Times New Roman" w:eastAsia="Times New Roman" w:hAnsi="Times New Roman" w:cs="Times New Roman"/>
          <w:bCs/>
          <w:color w:val="000000"/>
          <w:sz w:val="24"/>
          <w:szCs w:val="24"/>
          <w:lang w:eastAsia="ru-RU"/>
        </w:rPr>
        <w:t>Министерство) и частной образовательной организацией.</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w:t>
      </w:r>
      <w:r w:rsidRPr="004E5EF5">
        <w:rPr>
          <w:rFonts w:ascii="Times New Roman" w:eastAsia="Times New Roman" w:hAnsi="Times New Roman" w:cs="Times New Roman"/>
          <w:bCs/>
          <w:color w:val="000000"/>
          <w:sz w:val="24"/>
          <w:szCs w:val="24"/>
          <w:lang w:eastAsia="ru-RU"/>
        </w:rPr>
        <w:tab/>
        <w:t>Условиями предоставления субсидии частной образовательной организации являются: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w:t>
      </w:r>
      <w:r w:rsidRPr="004E5EF5">
        <w:rPr>
          <w:rFonts w:ascii="Times New Roman" w:eastAsia="Times New Roman" w:hAnsi="Times New Roman" w:cs="Times New Roman"/>
          <w:bCs/>
          <w:color w:val="000000"/>
          <w:sz w:val="24"/>
          <w:szCs w:val="24"/>
          <w:lang w:eastAsia="ru-RU"/>
        </w:rPr>
        <w:tab/>
        <w:t>государственная регистрация и осуществление образовательной деятельности на территории Республики Южная Осетия;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w:t>
      </w:r>
      <w:r w:rsidRPr="004E5EF5">
        <w:rPr>
          <w:rFonts w:ascii="Times New Roman" w:eastAsia="Times New Roman" w:hAnsi="Times New Roman" w:cs="Times New Roman"/>
          <w:bCs/>
          <w:color w:val="000000"/>
          <w:sz w:val="24"/>
          <w:szCs w:val="24"/>
          <w:lang w:eastAsia="ru-RU"/>
        </w:rPr>
        <w:tab/>
        <w:t xml:space="preserve"> наличие лицензии на осуществление образовательной деятельности по основным общеобразовательным программам начального общего, основного общего и (или) среднего общего образования и минимальной наполняемостью классов 10 обучающихся, а при наличии параллельных классов по 25 обучающихся, а при наборе 1-го класса наполняемостью 20 обучающихся;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w:t>
      </w:r>
      <w:r w:rsidRPr="004E5EF5">
        <w:rPr>
          <w:rFonts w:ascii="Times New Roman" w:eastAsia="Times New Roman" w:hAnsi="Times New Roman" w:cs="Times New Roman"/>
          <w:bCs/>
          <w:color w:val="000000"/>
          <w:sz w:val="24"/>
          <w:szCs w:val="24"/>
          <w:lang w:eastAsia="ru-RU"/>
        </w:rPr>
        <w:tab/>
        <w:t>наличие 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w:t>
      </w:r>
      <w:r w:rsidRPr="004E5EF5">
        <w:rPr>
          <w:rFonts w:ascii="Times New Roman" w:eastAsia="Times New Roman" w:hAnsi="Times New Roman" w:cs="Times New Roman"/>
          <w:bCs/>
          <w:color w:val="000000"/>
          <w:sz w:val="24"/>
          <w:szCs w:val="24"/>
          <w:lang w:eastAsia="ru-RU"/>
        </w:rPr>
        <w:tab/>
        <w:t>отсутствие в отношении частной образовательной организации процедуры приостановления образовательной деятельности.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w:t>
      </w:r>
      <w:r w:rsidRPr="004E5EF5">
        <w:rPr>
          <w:rFonts w:ascii="Times New Roman" w:eastAsia="Times New Roman" w:hAnsi="Times New Roman" w:cs="Times New Roman"/>
          <w:bCs/>
          <w:color w:val="000000"/>
          <w:sz w:val="24"/>
          <w:szCs w:val="24"/>
          <w:lang w:eastAsia="ru-RU"/>
        </w:rPr>
        <w:tab/>
        <w:t>Для заключения Соглашения частная образовательная организация представляет в Министерство следующие документы:</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w:t>
      </w:r>
      <w:r w:rsidRPr="004E5EF5">
        <w:rPr>
          <w:rFonts w:ascii="Times New Roman" w:eastAsia="Times New Roman" w:hAnsi="Times New Roman" w:cs="Times New Roman"/>
          <w:bCs/>
          <w:color w:val="000000"/>
          <w:sz w:val="24"/>
          <w:szCs w:val="24"/>
          <w:lang w:eastAsia="ru-RU"/>
        </w:rPr>
        <w:tab/>
        <w:t>заполненный и подписанный частной образовательной организацией проект Соглашения по установленной форме;</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w:t>
      </w:r>
      <w:r w:rsidRPr="004E5EF5">
        <w:rPr>
          <w:rFonts w:ascii="Times New Roman" w:eastAsia="Times New Roman" w:hAnsi="Times New Roman" w:cs="Times New Roman"/>
          <w:bCs/>
          <w:color w:val="000000"/>
          <w:sz w:val="24"/>
          <w:szCs w:val="24"/>
          <w:lang w:eastAsia="ru-RU"/>
        </w:rPr>
        <w:tab/>
        <w:t>заверенные копии: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устава частной образовательной организации;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свидетельства о внесении записи в Единый государственный реестр юридических лиц Республики Южная Осетия;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свидетельства о постановке на учет юридического лица в налоговом органе по месту нахождения на территории Республики Южная Осетия;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лицензии на осуществление образовательной деятельности;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lastRenderedPageBreak/>
        <w:t>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документа, подтверждающего полномочия лица на подписание Соглашения от имени частной образовательной организации;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штатного расписания частной образовательной организации;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 сведения о численности обучающихся (воспитанников) по основным общеобразовательным программам начального общего, основного общего и среднего общего образования.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w:t>
      </w:r>
      <w:r w:rsidRPr="004E5EF5">
        <w:rPr>
          <w:rFonts w:ascii="Times New Roman" w:eastAsia="Times New Roman" w:hAnsi="Times New Roman" w:cs="Times New Roman"/>
          <w:bCs/>
          <w:color w:val="000000"/>
          <w:sz w:val="24"/>
          <w:szCs w:val="24"/>
          <w:lang w:eastAsia="ru-RU"/>
        </w:rPr>
        <w:tab/>
        <w:t>Копии документов заверяются руководителем частной образовательной организации с указанием фамилии, инициалов, должности, даты и заверяются ее печатью. Копии документов, состоящих из двух и более листов, прошиваются. Частная образовательная организация несет ответственность за достоверность предоставляемых документов в соответствии с законодательством Республики Южная Осетия.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w:t>
      </w:r>
      <w:r w:rsidRPr="004E5EF5">
        <w:rPr>
          <w:rFonts w:ascii="Times New Roman" w:eastAsia="Times New Roman" w:hAnsi="Times New Roman" w:cs="Times New Roman"/>
          <w:bCs/>
          <w:color w:val="000000"/>
          <w:sz w:val="24"/>
          <w:szCs w:val="24"/>
          <w:lang w:eastAsia="ru-RU"/>
        </w:rPr>
        <w:tab/>
        <w:t>Министерство рассматривает представленные частной образовательной организацией документы в течение 5 рабочих дней. По результатам рассмотрения Министерство подписывает проект Соглашения либо отказывает в его подписании.</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6.</w:t>
      </w:r>
      <w:r w:rsidRPr="004E5EF5">
        <w:rPr>
          <w:rFonts w:ascii="Times New Roman" w:eastAsia="Times New Roman" w:hAnsi="Times New Roman" w:cs="Times New Roman"/>
          <w:bCs/>
          <w:color w:val="000000"/>
          <w:sz w:val="24"/>
          <w:szCs w:val="24"/>
          <w:lang w:eastAsia="ru-RU"/>
        </w:rPr>
        <w:tab/>
        <w:t>Основанием для отказа в подписании Соглашения являются: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w:t>
      </w:r>
      <w:r w:rsidRPr="004E5EF5">
        <w:rPr>
          <w:rFonts w:ascii="Times New Roman" w:eastAsia="Times New Roman" w:hAnsi="Times New Roman" w:cs="Times New Roman"/>
          <w:bCs/>
          <w:color w:val="000000"/>
          <w:sz w:val="24"/>
          <w:szCs w:val="24"/>
          <w:lang w:eastAsia="ru-RU"/>
        </w:rPr>
        <w:tab/>
        <w:t>несоответствие частной образовательной организации требованиям, указанным в пункте 2 настоящего Порядка;</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w:t>
      </w:r>
      <w:r w:rsidRPr="004E5EF5">
        <w:rPr>
          <w:rFonts w:ascii="Times New Roman" w:eastAsia="Times New Roman" w:hAnsi="Times New Roman" w:cs="Times New Roman"/>
          <w:bCs/>
          <w:color w:val="000000"/>
          <w:sz w:val="24"/>
          <w:szCs w:val="24"/>
          <w:lang w:eastAsia="ru-RU"/>
        </w:rPr>
        <w:tab/>
        <w:t>непредставление частной образовательной организацией документов, указанных в пункте 3 настоящего Порядка;</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w:t>
      </w:r>
      <w:r w:rsidRPr="004E5EF5">
        <w:rPr>
          <w:rFonts w:ascii="Times New Roman" w:eastAsia="Times New Roman" w:hAnsi="Times New Roman" w:cs="Times New Roman"/>
          <w:bCs/>
          <w:color w:val="000000"/>
          <w:sz w:val="24"/>
          <w:szCs w:val="24"/>
          <w:lang w:eastAsia="ru-RU"/>
        </w:rPr>
        <w:tab/>
        <w:t>наличие в представленных документах подчисток и исправлений.</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7.</w:t>
      </w:r>
      <w:r w:rsidRPr="004E5EF5">
        <w:rPr>
          <w:rFonts w:ascii="Times New Roman" w:eastAsia="Times New Roman" w:hAnsi="Times New Roman" w:cs="Times New Roman"/>
          <w:bCs/>
          <w:color w:val="000000"/>
          <w:sz w:val="24"/>
          <w:szCs w:val="24"/>
          <w:lang w:eastAsia="ru-RU"/>
        </w:rPr>
        <w:tab/>
        <w:t>Министерство в течение 2 рабочих дней направляет частной образовательной организации подписанный экземпляр Соглашения</w:t>
      </w:r>
      <w:r w:rsidR="004D01E9">
        <w:rPr>
          <w:rFonts w:ascii="Times New Roman" w:eastAsia="Times New Roman" w:hAnsi="Times New Roman" w:cs="Times New Roman"/>
          <w:bCs/>
          <w:color w:val="000000"/>
          <w:sz w:val="24"/>
          <w:szCs w:val="24"/>
          <w:lang w:eastAsia="ru-RU"/>
        </w:rPr>
        <w:t>,</w:t>
      </w:r>
      <w:r w:rsidRPr="004E5EF5">
        <w:rPr>
          <w:rFonts w:ascii="Times New Roman" w:eastAsia="Times New Roman" w:hAnsi="Times New Roman" w:cs="Times New Roman"/>
          <w:bCs/>
          <w:color w:val="000000"/>
          <w:sz w:val="24"/>
          <w:szCs w:val="24"/>
          <w:lang w:eastAsia="ru-RU"/>
        </w:rPr>
        <w:t xml:space="preserve"> либо письмо с указанием оснований отказа в подписании Соглашения.</w:t>
      </w:r>
    </w:p>
    <w:p w:rsidR="00C97BD1" w:rsidRPr="004E5EF5" w:rsidRDefault="00C97BD1" w:rsidP="00C97BD1">
      <w:pPr>
        <w:widowControl w:val="0"/>
        <w:tabs>
          <w:tab w:val="left" w:pos="527"/>
          <w:tab w:val="left" w:pos="993"/>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br w:type="page"/>
      </w:r>
    </w:p>
    <w:p w:rsidR="00C97BD1" w:rsidRPr="004E5EF5" w:rsidRDefault="00C97BD1" w:rsidP="00824DEE">
      <w:pPr>
        <w:widowControl w:val="0"/>
        <w:tabs>
          <w:tab w:val="left" w:pos="527"/>
        </w:tabs>
        <w:spacing w:after="0" w:line="240" w:lineRule="auto"/>
        <w:ind w:left="3828"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lastRenderedPageBreak/>
        <w:t>Приложение № 2</w:t>
      </w:r>
    </w:p>
    <w:p w:rsidR="00C97BD1" w:rsidRPr="004E5EF5" w:rsidRDefault="00C97BD1" w:rsidP="00824DEE">
      <w:pPr>
        <w:widowControl w:val="0"/>
        <w:tabs>
          <w:tab w:val="left" w:pos="527"/>
        </w:tabs>
        <w:spacing w:after="0" w:line="240" w:lineRule="auto"/>
        <w:ind w:left="3828"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к Порядку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C97BD1" w:rsidRPr="004E5EF5" w:rsidRDefault="00C97BD1" w:rsidP="00C97BD1">
      <w:pPr>
        <w:widowControl w:val="0"/>
        <w:tabs>
          <w:tab w:val="left" w:pos="527"/>
        </w:tabs>
        <w:spacing w:after="0" w:line="276" w:lineRule="auto"/>
        <w:ind w:left="3828" w:right="-1" w:firstLine="709"/>
        <w:jc w:val="right"/>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left="3828" w:right="-1" w:firstLine="709"/>
        <w:jc w:val="right"/>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Заявление</w:t>
      </w:r>
    </w:p>
    <w:p w:rsidR="00C97BD1" w:rsidRPr="004E5EF5" w:rsidRDefault="00192D5A"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w:t>
      </w:r>
      <w:r w:rsidR="00C97BD1" w:rsidRPr="004E5EF5">
        <w:rPr>
          <w:rFonts w:ascii="Times New Roman" w:eastAsia="Times New Roman" w:hAnsi="Times New Roman" w:cs="Times New Roman"/>
          <w:bCs/>
          <w:color w:val="000000"/>
          <w:sz w:val="24"/>
          <w:szCs w:val="24"/>
          <w:lang w:eastAsia="ru-RU" w:bidi="ru-RU"/>
        </w:rPr>
        <w:t xml:space="preserve"> предоставлении субсидий частной образовательной организации на возмещение затрат по оплате труда педагогических работников, а также расходы на питание учащихся (воспитанников) за ____________ 2021 года</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Прошу рассмотреть документы для принятия решения о предоставлении субсидий частной образовательной организации на возмещение затрат по оплате труда педагогических работников, а также расходы на питание учащихся (воспитанников).</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В случае принятия решения о предоставлении субсидии прошу ее перечислять на расчетный счет ________________________________________________________ ________________________________________________________________________</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Приложение: на ___ л. в ______ экз.</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Заявитель__________________________________________________________________</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__________________________</w:t>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t>________________</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 xml:space="preserve">(ФИО руководителя) </w:t>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t xml:space="preserve"> (подпись)</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______________________________</w:t>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t>________________</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 xml:space="preserve">(ФИО </w:t>
      </w:r>
      <w:proofErr w:type="spellStart"/>
      <w:r w:rsidRPr="004E5EF5">
        <w:rPr>
          <w:rFonts w:ascii="Times New Roman" w:eastAsia="Times New Roman" w:hAnsi="Times New Roman" w:cs="Times New Roman"/>
          <w:bCs/>
          <w:color w:val="000000"/>
          <w:sz w:val="24"/>
          <w:szCs w:val="24"/>
          <w:lang w:eastAsia="ru-RU" w:bidi="ru-RU"/>
        </w:rPr>
        <w:t>гл</w:t>
      </w:r>
      <w:proofErr w:type="gramStart"/>
      <w:r w:rsidRPr="004E5EF5">
        <w:rPr>
          <w:rFonts w:ascii="Times New Roman" w:eastAsia="Times New Roman" w:hAnsi="Times New Roman" w:cs="Times New Roman"/>
          <w:bCs/>
          <w:color w:val="000000"/>
          <w:sz w:val="24"/>
          <w:szCs w:val="24"/>
          <w:lang w:eastAsia="ru-RU" w:bidi="ru-RU"/>
        </w:rPr>
        <w:t>.б</w:t>
      </w:r>
      <w:proofErr w:type="gramEnd"/>
      <w:r w:rsidRPr="004E5EF5">
        <w:rPr>
          <w:rFonts w:ascii="Times New Roman" w:eastAsia="Times New Roman" w:hAnsi="Times New Roman" w:cs="Times New Roman"/>
          <w:bCs/>
          <w:color w:val="000000"/>
          <w:sz w:val="24"/>
          <w:szCs w:val="24"/>
          <w:lang w:eastAsia="ru-RU" w:bidi="ru-RU"/>
        </w:rPr>
        <w:t>ухгалтера</w:t>
      </w:r>
      <w:proofErr w:type="spellEnd"/>
      <w:r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r>
      <w:r w:rsidRPr="004E5EF5">
        <w:rPr>
          <w:rFonts w:ascii="Times New Roman" w:eastAsia="Times New Roman" w:hAnsi="Times New Roman" w:cs="Times New Roman"/>
          <w:bCs/>
          <w:color w:val="000000"/>
          <w:sz w:val="24"/>
          <w:szCs w:val="24"/>
          <w:lang w:eastAsia="ru-RU" w:bidi="ru-RU"/>
        </w:rPr>
        <w:tab/>
        <w:t xml:space="preserve"> (подпись)</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_________________________</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дата</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br w:type="page"/>
      </w:r>
    </w:p>
    <w:p w:rsidR="00C97BD1" w:rsidRPr="004E5EF5" w:rsidRDefault="00C97BD1" w:rsidP="00824DEE">
      <w:pPr>
        <w:widowControl w:val="0"/>
        <w:tabs>
          <w:tab w:val="left" w:pos="527"/>
        </w:tabs>
        <w:spacing w:after="0" w:line="240" w:lineRule="auto"/>
        <w:ind w:left="3686"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lastRenderedPageBreak/>
        <w:t>Приложение № 3</w:t>
      </w:r>
    </w:p>
    <w:p w:rsidR="00C97BD1" w:rsidRPr="004E5EF5" w:rsidRDefault="00C97BD1" w:rsidP="00824DEE">
      <w:pPr>
        <w:widowControl w:val="0"/>
        <w:tabs>
          <w:tab w:val="left" w:pos="527"/>
        </w:tabs>
        <w:spacing w:after="0" w:line="240" w:lineRule="auto"/>
        <w:ind w:left="3686" w:right="-1"/>
        <w:jc w:val="right"/>
        <w:rPr>
          <w:rFonts w:ascii="Times New Roman" w:eastAsia="Times New Roman" w:hAnsi="Times New Roman" w:cs="Times New Roman"/>
          <w:b/>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к Порядку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4F6F73" w:rsidRPr="004E5EF5" w:rsidRDefault="004F6F73"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bidi="ru-RU"/>
        </w:rPr>
      </w:pP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bidi="ru-RU"/>
        </w:rPr>
        <w:t>СОГЛАШЕНИЕ</w:t>
      </w: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bidi="ru-RU"/>
        </w:rPr>
      </w:pPr>
    </w:p>
    <w:p w:rsidR="00C97BD1" w:rsidRPr="004E5EF5" w:rsidRDefault="005D4857"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w:t>
      </w:r>
      <w:r w:rsidR="00C97BD1" w:rsidRPr="004E5EF5">
        <w:rPr>
          <w:rFonts w:ascii="Times New Roman" w:eastAsia="Times New Roman" w:hAnsi="Times New Roman" w:cs="Times New Roman"/>
          <w:bCs/>
          <w:color w:val="000000"/>
          <w:sz w:val="24"/>
          <w:szCs w:val="24"/>
          <w:lang w:eastAsia="ru-RU"/>
        </w:rPr>
        <w:t>ежду Министерством образования и науки Республики Южная Осетия и частной образовательной организацией _____________________________о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и среднего общего образования</w:t>
      </w: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Министерство образования и науки Республики Южная Осетия, именуемое в дальнейшем «Министерство», в лице Министра ________________________, действующего на основании Положения о Министерстве образования и науки Республики Южная Осетия, утвержденного Постановлением Правительства Республики Южная Осетия от 27.11.2019 года № 59, с одной стороны, и ________________________(полное официальное наименование частной образовательной организации) именуемое в дальнейшем «Получатель», в лице _____________________(должность, ФИО), действующего на основании___________ с другой стороны, именуемые в дальнейшем «Стороны» в соответствии  с Постановлением Правительства РЮО от </w:t>
      </w:r>
      <w:r w:rsidR="007C461C">
        <w:rPr>
          <w:rFonts w:ascii="Times New Roman" w:eastAsia="Times New Roman" w:hAnsi="Times New Roman" w:cs="Times New Roman"/>
          <w:bCs/>
          <w:color w:val="000000"/>
          <w:sz w:val="24"/>
          <w:szCs w:val="24"/>
          <w:lang w:eastAsia="ru-RU"/>
        </w:rPr>
        <w:t xml:space="preserve">3 марта </w:t>
      </w:r>
      <w:r w:rsidRPr="004E5EF5">
        <w:rPr>
          <w:rFonts w:ascii="Times New Roman" w:eastAsia="Times New Roman" w:hAnsi="Times New Roman" w:cs="Times New Roman"/>
          <w:bCs/>
          <w:color w:val="000000"/>
          <w:sz w:val="24"/>
          <w:szCs w:val="24"/>
          <w:lang w:eastAsia="ru-RU"/>
        </w:rPr>
        <w:t>20</w:t>
      </w:r>
      <w:r w:rsidR="007C461C">
        <w:rPr>
          <w:rFonts w:ascii="Times New Roman" w:eastAsia="Times New Roman" w:hAnsi="Times New Roman" w:cs="Times New Roman"/>
          <w:bCs/>
          <w:color w:val="000000"/>
          <w:sz w:val="24"/>
          <w:szCs w:val="24"/>
          <w:lang w:eastAsia="ru-RU"/>
        </w:rPr>
        <w:t>21</w:t>
      </w:r>
      <w:r w:rsidRPr="004E5EF5">
        <w:rPr>
          <w:rFonts w:ascii="Times New Roman" w:eastAsia="Times New Roman" w:hAnsi="Times New Roman" w:cs="Times New Roman"/>
          <w:bCs/>
          <w:color w:val="000000"/>
          <w:sz w:val="24"/>
          <w:szCs w:val="24"/>
          <w:lang w:eastAsia="ru-RU"/>
        </w:rPr>
        <w:t xml:space="preserve">  г</w:t>
      </w:r>
      <w:r w:rsidR="007C461C">
        <w:rPr>
          <w:rFonts w:ascii="Times New Roman" w:eastAsia="Times New Roman" w:hAnsi="Times New Roman" w:cs="Times New Roman"/>
          <w:bCs/>
          <w:color w:val="000000"/>
          <w:sz w:val="24"/>
          <w:szCs w:val="24"/>
          <w:lang w:eastAsia="ru-RU"/>
        </w:rPr>
        <w:t>ода</w:t>
      </w:r>
      <w:r w:rsidRPr="004E5EF5">
        <w:rPr>
          <w:rFonts w:ascii="Times New Roman" w:eastAsia="Times New Roman" w:hAnsi="Times New Roman" w:cs="Times New Roman"/>
          <w:bCs/>
          <w:color w:val="000000"/>
          <w:sz w:val="24"/>
          <w:szCs w:val="24"/>
          <w:lang w:eastAsia="ru-RU"/>
        </w:rPr>
        <w:t xml:space="preserve"> №</w:t>
      </w:r>
      <w:r w:rsidR="007C461C">
        <w:rPr>
          <w:rFonts w:ascii="Times New Roman" w:eastAsia="Times New Roman" w:hAnsi="Times New Roman" w:cs="Times New Roman"/>
          <w:bCs/>
          <w:color w:val="000000"/>
          <w:sz w:val="24"/>
          <w:szCs w:val="24"/>
          <w:lang w:eastAsia="ru-RU"/>
        </w:rPr>
        <w:t xml:space="preserve">  8</w:t>
      </w:r>
      <w:r w:rsidRPr="004E5EF5">
        <w:rPr>
          <w:rFonts w:ascii="Times New Roman" w:eastAsia="Times New Roman" w:hAnsi="Times New Roman" w:cs="Times New Roman"/>
          <w:bCs/>
          <w:color w:val="000000"/>
          <w:sz w:val="24"/>
          <w:szCs w:val="24"/>
          <w:lang w:eastAsia="ru-RU"/>
        </w:rPr>
        <w:t xml:space="preserve"> «Об утверждении Порядка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заключили настоящее Соглашение о нижеследующем:</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821600" w:rsidRPr="004E5EF5" w:rsidRDefault="00821600"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 Предмет Соглашения</w:t>
      </w:r>
    </w:p>
    <w:p w:rsidR="00821600" w:rsidRPr="004E5EF5" w:rsidRDefault="00821600"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bidi="ru-RU"/>
        </w:rPr>
      </w:pPr>
      <w:r w:rsidRPr="004E5EF5">
        <w:rPr>
          <w:rFonts w:ascii="Times New Roman" w:eastAsia="Times New Roman" w:hAnsi="Times New Roman" w:cs="Times New Roman"/>
          <w:bCs/>
          <w:color w:val="000000"/>
          <w:sz w:val="24"/>
          <w:szCs w:val="24"/>
          <w:lang w:eastAsia="ru-RU"/>
        </w:rPr>
        <w:t>1.1. Предметом настоящего Соглашения является предоставление Министерством за счет средств Государственного бюджета Республики Южная Осетия, предусмотренных Министерству на__________ год  Получателю субсиди</w:t>
      </w:r>
      <w:r w:rsidR="007C461C">
        <w:rPr>
          <w:rFonts w:ascii="Times New Roman" w:eastAsia="Times New Roman" w:hAnsi="Times New Roman" w:cs="Times New Roman"/>
          <w:bCs/>
          <w:color w:val="000000"/>
          <w:sz w:val="24"/>
          <w:szCs w:val="24"/>
          <w:lang w:eastAsia="ru-RU"/>
        </w:rPr>
        <w:t>и</w:t>
      </w:r>
      <w:r w:rsidRPr="004E5EF5">
        <w:rPr>
          <w:rFonts w:ascii="Times New Roman" w:eastAsia="Times New Roman" w:hAnsi="Times New Roman" w:cs="Times New Roman"/>
          <w:bCs/>
          <w:color w:val="000000"/>
          <w:sz w:val="24"/>
          <w:szCs w:val="24"/>
          <w:lang w:eastAsia="ru-RU"/>
        </w:rPr>
        <w:t xml:space="preserve"> на возмещение затрат в связи с предоставлением гражданам начального общего, основного общего и среднего общего образования, включающих расходы </w:t>
      </w:r>
      <w:r w:rsidRPr="004E5EF5">
        <w:rPr>
          <w:rFonts w:ascii="Times New Roman" w:eastAsia="Times New Roman" w:hAnsi="Times New Roman" w:cs="Times New Roman"/>
          <w:bCs/>
          <w:color w:val="000000"/>
          <w:sz w:val="24"/>
          <w:szCs w:val="24"/>
          <w:lang w:eastAsia="ru-RU" w:bidi="ru-RU"/>
        </w:rPr>
        <w:t>по оплате труда педагогических работников согласно Постановлению Правительства Республики Южная Осетия от 10 апреля 2020 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26 «Об утверждении отраслевых сеток, тарифных коэффициентов и тарифных ставок (окладов) по оплате труда работников бюджетной сферы Республики Южная Осетия», Постановлению Правительства Республики Южная Осетия от 20 мая 2014</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 xml:space="preserve">86 «Об </w:t>
      </w:r>
      <w:r w:rsidRPr="004E5EF5">
        <w:rPr>
          <w:rFonts w:ascii="Times New Roman" w:eastAsia="Times New Roman" w:hAnsi="Times New Roman" w:cs="Times New Roman"/>
          <w:bCs/>
          <w:color w:val="000000"/>
          <w:sz w:val="24"/>
          <w:szCs w:val="24"/>
          <w:lang w:eastAsia="ru-RU" w:bidi="ru-RU"/>
        </w:rPr>
        <w:lastRenderedPageBreak/>
        <w:t>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 Постановлению Правительства Республики Южная Осетия от 20 мая 2014 года №</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 xml:space="preserve">88 «Об установлении надбавок к заработной плате лицам, имеющим почетные звания «Народный» и «Заслуженный», </w:t>
      </w:r>
      <w:r w:rsidRPr="004E5EF5">
        <w:rPr>
          <w:rFonts w:ascii="Times New Roman" w:eastAsia="Times New Roman" w:hAnsi="Times New Roman" w:cs="Times New Roman"/>
          <w:bCs/>
          <w:color w:val="000000"/>
          <w:sz w:val="24"/>
          <w:szCs w:val="24"/>
          <w:lang w:eastAsia="ru-RU"/>
        </w:rPr>
        <w:t xml:space="preserve"> Постановлению Правительства Республики Южная Осетия </w:t>
      </w:r>
      <w:r w:rsidRPr="004E5EF5">
        <w:rPr>
          <w:rFonts w:ascii="Times New Roman" w:eastAsia="Times New Roman" w:hAnsi="Times New Roman" w:cs="Times New Roman"/>
          <w:bCs/>
          <w:color w:val="000000"/>
          <w:sz w:val="24"/>
          <w:szCs w:val="24"/>
          <w:lang w:eastAsia="ru-RU" w:bidi="ru-RU"/>
        </w:rPr>
        <w:t>от 30 октября 2009</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 27 «Об установлении надбавки к тарифной ставке (окладу) работникам сферы образования, культуры и здравоохранения Республики Южная Осетия», Постановлению Правительства Республики Южная Осетия от 17 января 2012</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6 «Об утверждении тарифов, порядка уплаты отчислений на пенсионные нужды Республики Южная Осетия», Постановлению Правительства Республики Южная Осетия от 6 ноября 2017</w:t>
      </w:r>
      <w:r w:rsidR="007C461C">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EB4B48">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52 «Об 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 Постановлению Правительства Республики Южная Осетия от 31 августа 2018</w:t>
      </w:r>
      <w:r w:rsidR="0078384D"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78384D"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 xml:space="preserve">49 «Об установлении дополнительных стимулирующих надбавок к должностным окладам отдельных категорий работников сферы образования Республики Южная Осетия», а также расходы на питание учащихся (воспитанников) согласно Постановлению Правительства Республики Южная Осетия «Об организации питания в некоторых образовательных учреждениях Республики Южная Осетия»  от 14 ноября 2011 года № 159 «Об организации питания в некоторых образовательных учреждениях Республики Южная Осетия» и Постановлению Правительства   Республики Южная Осетия </w:t>
      </w:r>
      <w:r w:rsidRPr="00EB4B48">
        <w:rPr>
          <w:rFonts w:ascii="Times New Roman" w:eastAsia="Times New Roman" w:hAnsi="Times New Roman" w:cs="Times New Roman"/>
          <w:bCs/>
          <w:color w:val="000000"/>
          <w:sz w:val="24"/>
          <w:szCs w:val="24"/>
          <w:lang w:eastAsia="ru-RU" w:bidi="ru-RU"/>
        </w:rPr>
        <w:t>от 15 марта 2012 года №</w:t>
      </w:r>
      <w:r w:rsidR="0078384D" w:rsidRPr="00EB4B48">
        <w:rPr>
          <w:rFonts w:ascii="Times New Roman" w:eastAsia="Times New Roman" w:hAnsi="Times New Roman" w:cs="Times New Roman"/>
          <w:bCs/>
          <w:color w:val="000000"/>
          <w:sz w:val="24"/>
          <w:szCs w:val="24"/>
          <w:lang w:eastAsia="ru-RU" w:bidi="ru-RU"/>
        </w:rPr>
        <w:t xml:space="preserve"> </w:t>
      </w:r>
      <w:r w:rsidRPr="00EB4B48">
        <w:rPr>
          <w:rFonts w:ascii="Times New Roman" w:eastAsia="Times New Roman" w:hAnsi="Times New Roman" w:cs="Times New Roman"/>
          <w:bCs/>
          <w:color w:val="000000"/>
          <w:sz w:val="24"/>
          <w:szCs w:val="24"/>
          <w:lang w:eastAsia="ru-RU" w:bidi="ru-RU"/>
        </w:rPr>
        <w:t>49 «</w:t>
      </w:r>
      <w:r w:rsidR="00280DEB" w:rsidRPr="00EB4B48">
        <w:rPr>
          <w:rFonts w:ascii="Times New Roman" w:eastAsia="Calibri" w:hAnsi="Times New Roman" w:cs="Times New Roman"/>
          <w:sz w:val="24"/>
          <w:szCs w:val="24"/>
        </w:rPr>
        <w:t xml:space="preserve">Об установлении лимита денежных средств </w:t>
      </w:r>
      <w:r w:rsidR="00EB4B48" w:rsidRPr="00EB4B48">
        <w:rPr>
          <w:rFonts w:ascii="Times New Roman" w:eastAsia="Calibri" w:hAnsi="Times New Roman" w:cs="Times New Roman"/>
          <w:sz w:val="24"/>
          <w:szCs w:val="24"/>
        </w:rPr>
        <w:t>Г</w:t>
      </w:r>
      <w:r w:rsidR="00280DEB" w:rsidRPr="00EB4B48">
        <w:rPr>
          <w:rFonts w:ascii="Times New Roman" w:eastAsia="Calibri" w:hAnsi="Times New Roman" w:cs="Times New Roman"/>
          <w:sz w:val="24"/>
          <w:szCs w:val="24"/>
        </w:rPr>
        <w:t>осударственного</w:t>
      </w:r>
      <w:r w:rsidR="00280DEB" w:rsidRPr="004E5EF5">
        <w:rPr>
          <w:rFonts w:ascii="Times New Roman" w:eastAsia="Calibri" w:hAnsi="Times New Roman" w:cs="Times New Roman"/>
          <w:sz w:val="24"/>
          <w:szCs w:val="24"/>
        </w:rPr>
        <w:t xml:space="preserve"> бюджета Республики Южная Осетия на питание в негосударственных образовательных учреждениях Республики Южная Осетия</w:t>
      </w:r>
      <w:r w:rsidR="00280DEB" w:rsidRPr="004E5EF5">
        <w:rPr>
          <w:rFonts w:ascii="Times New Roman" w:eastAsia="Times New Roman" w:hAnsi="Times New Roman" w:cs="Times New Roman"/>
          <w:bCs/>
          <w:color w:val="000000"/>
          <w:sz w:val="24"/>
          <w:szCs w:val="24"/>
          <w:lang w:eastAsia="ru-RU" w:bidi="ru-RU"/>
        </w:rPr>
        <w:t>»</w:t>
      </w:r>
      <w:r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rPr>
        <w:t>(далее</w:t>
      </w:r>
      <w:r w:rsidR="00824DEE" w:rsidRPr="004E5EF5">
        <w:rPr>
          <w:rFonts w:ascii="Times New Roman" w:eastAsia="Times New Roman" w:hAnsi="Times New Roman" w:cs="Times New Roman"/>
          <w:bCs/>
          <w:color w:val="000000"/>
          <w:sz w:val="24"/>
          <w:szCs w:val="24"/>
          <w:lang w:eastAsia="ru-RU"/>
        </w:rPr>
        <w:t xml:space="preserve"> – </w:t>
      </w:r>
      <w:r w:rsidRPr="004E5EF5">
        <w:rPr>
          <w:rFonts w:ascii="Times New Roman" w:eastAsia="Times New Roman" w:hAnsi="Times New Roman" w:cs="Times New Roman"/>
          <w:bCs/>
          <w:color w:val="000000"/>
          <w:sz w:val="24"/>
          <w:szCs w:val="24"/>
          <w:lang w:eastAsia="ru-RU"/>
        </w:rPr>
        <w:t>субсидия).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1.2. Предоставляемая субсидия имеет строго целевое назначение и не может быть использована в целях, не предусмотренных пунктом 1.1. настоящего Соглашения.</w:t>
      </w:r>
    </w:p>
    <w:p w:rsidR="00EB4B48" w:rsidRDefault="00EB4B48"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EB4B48" w:rsidRDefault="00EB4B48"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EB4B48">
      <w:pPr>
        <w:widowControl w:val="0"/>
        <w:tabs>
          <w:tab w:val="left" w:pos="527"/>
        </w:tabs>
        <w:spacing w:after="0" w:line="276" w:lineRule="auto"/>
        <w:ind w:right="-1" w:firstLine="709"/>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 Условия и порядок предоставления субсидии</w:t>
      </w:r>
    </w:p>
    <w:p w:rsidR="00EB4B48" w:rsidRDefault="00EB4B48"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2.1. Субсидия предоставляется при соблюдении Получателем следующих условий:</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2.1.1.  государственная регистрация и осуществление образовательной деятельности на территории Республики Южная Осетия;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2.1.2. наличие лицензии на осуществление образовательной деятельности по основным общеобразовательным программам начального общего, основного общего и (или) среднего общего образования и минимальной наполняемостью классов 10 обучающихся, а при наличии параллельных классов </w:t>
      </w:r>
      <w:r w:rsidR="00AA64A7">
        <w:rPr>
          <w:rFonts w:ascii="Times New Roman" w:eastAsia="Times New Roman" w:hAnsi="Times New Roman" w:cs="Times New Roman"/>
          <w:bCs/>
          <w:color w:val="000000"/>
          <w:sz w:val="24"/>
          <w:szCs w:val="24"/>
          <w:lang w:eastAsia="ru-RU"/>
        </w:rPr>
        <w:t>–</w:t>
      </w:r>
      <w:r w:rsidR="00AA64A7">
        <w:t xml:space="preserve"> </w:t>
      </w:r>
      <w:r w:rsidRPr="004E5EF5">
        <w:rPr>
          <w:rFonts w:ascii="Times New Roman" w:eastAsia="Times New Roman" w:hAnsi="Times New Roman" w:cs="Times New Roman"/>
          <w:bCs/>
          <w:color w:val="000000"/>
          <w:sz w:val="24"/>
          <w:szCs w:val="24"/>
          <w:lang w:eastAsia="ru-RU"/>
        </w:rPr>
        <w:t>по 25 обучающихся;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2.1.3. наличие 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2.1.4. отсутствие процедуры приостановления образовательной деятельности.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2.2. Размер субсидии рассчитывается </w:t>
      </w:r>
      <w:r w:rsidRPr="004E5EF5">
        <w:rPr>
          <w:rFonts w:ascii="Times New Roman" w:eastAsia="Times New Roman" w:hAnsi="Times New Roman" w:cs="Times New Roman"/>
          <w:bCs/>
          <w:color w:val="000000"/>
          <w:sz w:val="24"/>
          <w:szCs w:val="24"/>
          <w:lang w:eastAsia="ru-RU" w:bidi="ru-RU"/>
        </w:rPr>
        <w:t>согласно Постановлению Правительства Республики Южная Осетия от 10 апреля 2020 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26 «Об утверждении отраслевых сеток, тарифных коэффициентов и тарифных ставок (окладов) по оплате труда работников бюджетной сферы Республики Южная Осетия», Постановлению Правительства Республики Южная Осетия от 20 мая 2014</w:t>
      </w:r>
      <w:r w:rsidR="004B3E40"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 xml:space="preserve">86 «Об 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 Постановлению Правительства </w:t>
      </w:r>
      <w:r w:rsidRPr="004E5EF5">
        <w:rPr>
          <w:rFonts w:ascii="Times New Roman" w:eastAsia="Times New Roman" w:hAnsi="Times New Roman" w:cs="Times New Roman"/>
          <w:bCs/>
          <w:color w:val="000000"/>
          <w:sz w:val="24"/>
          <w:szCs w:val="24"/>
          <w:lang w:eastAsia="ru-RU" w:bidi="ru-RU"/>
        </w:rPr>
        <w:lastRenderedPageBreak/>
        <w:t>Республики Южная Осетия от 20 мая 2014 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 xml:space="preserve">88 «Об установлении надбавок к заработной плате лицам, имеющим почетные звания «Народный» и «Заслуженный», </w:t>
      </w:r>
      <w:r w:rsidRPr="004E5EF5">
        <w:rPr>
          <w:rFonts w:ascii="Times New Roman" w:eastAsia="Times New Roman" w:hAnsi="Times New Roman" w:cs="Times New Roman"/>
          <w:bCs/>
          <w:color w:val="000000"/>
          <w:sz w:val="24"/>
          <w:szCs w:val="24"/>
          <w:lang w:eastAsia="ru-RU"/>
        </w:rPr>
        <w:t xml:space="preserve"> Постановлению Правительства Республики Южная Осетия </w:t>
      </w:r>
      <w:r w:rsidRPr="004E5EF5">
        <w:rPr>
          <w:rFonts w:ascii="Times New Roman" w:eastAsia="Times New Roman" w:hAnsi="Times New Roman" w:cs="Times New Roman"/>
          <w:bCs/>
          <w:color w:val="000000"/>
          <w:sz w:val="24"/>
          <w:szCs w:val="24"/>
          <w:lang w:eastAsia="ru-RU" w:bidi="ru-RU"/>
        </w:rPr>
        <w:t>от 30 октября 2009</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 27 «Об установлении надбавки к тарифной ставке (окладу) работникам сферы образования, культуры и здравоохранения Республики Южная Осетия», Постановлению Правительства Республики Южная Осетия от 17 января 2012</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6 «Об утверждении тарифов, порядка уплаты отчислений на пенсионные нужды Республики Южная Осетия», Постановлению Правительства Республики Южная Осетия от 6 ноября 2017</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52 «Об установлении компенсационных и стимулирующих надбавок к должностным окладам отдельных категорий работников сферы образования Республики Южная Осетия», Постановлению Правительства Республики Южная Осетия от 31 августа 2018</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года №</w:t>
      </w:r>
      <w:r w:rsidR="00A124DA"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49 «Об установлении дополнительных стимулирующих надбавок к должностным окладам отдельных категорий работников сферы образования Республики Южная Осетия», а также расходов на питание учащихся (воспитанников) согласно Постановлению Правительства Республики Южная Осетия от 14 ноября 2011 года № 159 «Об организации питания в некоторых образовательных учреждениях Республики Южная Осетия» и согласно Постановлению Правительства   Республики Южная Осетия от 15 марта 2012 года №</w:t>
      </w:r>
      <w:r w:rsidR="00054465"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bidi="ru-RU"/>
        </w:rPr>
        <w:t>49 «</w:t>
      </w:r>
      <w:r w:rsidR="004E5EF5" w:rsidRPr="004E5EF5">
        <w:rPr>
          <w:rFonts w:ascii="Times New Roman" w:eastAsia="Times New Roman" w:hAnsi="Times New Roman" w:cs="Times New Roman"/>
          <w:bCs/>
          <w:color w:val="000000"/>
          <w:sz w:val="24"/>
          <w:szCs w:val="24"/>
          <w:lang w:eastAsia="ru-RU" w:bidi="ru-RU"/>
        </w:rPr>
        <w:t xml:space="preserve">Об установлении лимита денежных средств </w:t>
      </w:r>
      <w:r w:rsidR="00EB4B48">
        <w:rPr>
          <w:rFonts w:ascii="Times New Roman" w:eastAsia="Times New Roman" w:hAnsi="Times New Roman" w:cs="Times New Roman"/>
          <w:bCs/>
          <w:color w:val="000000"/>
          <w:sz w:val="24"/>
          <w:szCs w:val="24"/>
          <w:lang w:eastAsia="ru-RU" w:bidi="ru-RU"/>
        </w:rPr>
        <w:t>Г</w:t>
      </w:r>
      <w:r w:rsidR="004E5EF5" w:rsidRPr="004E5EF5">
        <w:rPr>
          <w:rFonts w:ascii="Times New Roman" w:eastAsia="Times New Roman" w:hAnsi="Times New Roman" w:cs="Times New Roman"/>
          <w:bCs/>
          <w:color w:val="000000"/>
          <w:sz w:val="24"/>
          <w:szCs w:val="24"/>
          <w:lang w:eastAsia="ru-RU" w:bidi="ru-RU"/>
        </w:rPr>
        <w:t>осударственного бюджета Республики Южная Осетия на питание в негосударственных образовательных учреждениях Республики Южная Осетия</w:t>
      </w:r>
      <w:r w:rsidR="004B3E40" w:rsidRPr="004E5EF5">
        <w:rPr>
          <w:rFonts w:ascii="Times New Roman" w:eastAsia="Times New Roman" w:hAnsi="Times New Roman" w:cs="Times New Roman"/>
          <w:bCs/>
          <w:color w:val="000000"/>
          <w:sz w:val="24"/>
          <w:szCs w:val="24"/>
          <w:lang w:eastAsia="ru-RU" w:bidi="ru-RU"/>
        </w:rPr>
        <w:t>»</w:t>
      </w:r>
      <w:r w:rsidRPr="004E5EF5">
        <w:rPr>
          <w:rFonts w:ascii="Times New Roman" w:eastAsia="Times New Roman" w:hAnsi="Times New Roman" w:cs="Times New Roman"/>
          <w:bCs/>
          <w:color w:val="000000"/>
          <w:sz w:val="24"/>
          <w:szCs w:val="24"/>
          <w:lang w:eastAsia="ru-RU" w:bidi="ru-RU"/>
        </w:rPr>
        <w:t xml:space="preserve">, </w:t>
      </w:r>
      <w:r w:rsidRPr="004E5EF5">
        <w:rPr>
          <w:rFonts w:ascii="Times New Roman" w:eastAsia="Times New Roman" w:hAnsi="Times New Roman" w:cs="Times New Roman"/>
          <w:bCs/>
          <w:color w:val="000000"/>
          <w:sz w:val="24"/>
          <w:szCs w:val="24"/>
          <w:lang w:eastAsia="ru-RU"/>
        </w:rPr>
        <w:t>на основании заявления Получателя, предоставляемых в срок до 3 числа месяца, следующего за расчетным.</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2.3. Получатель одновременно с Заявлением по форме согласно Приложению №</w:t>
      </w:r>
      <w:r w:rsidR="004B3E40" w:rsidRPr="004E5EF5">
        <w:rPr>
          <w:rFonts w:ascii="Times New Roman" w:eastAsia="Times New Roman" w:hAnsi="Times New Roman" w:cs="Times New Roman"/>
          <w:bCs/>
          <w:color w:val="000000"/>
          <w:sz w:val="24"/>
          <w:szCs w:val="24"/>
          <w:lang w:eastAsia="ru-RU"/>
        </w:rPr>
        <w:t xml:space="preserve"> </w:t>
      </w:r>
      <w:r w:rsidRPr="004E5EF5">
        <w:rPr>
          <w:rFonts w:ascii="Times New Roman" w:eastAsia="Times New Roman" w:hAnsi="Times New Roman" w:cs="Times New Roman"/>
          <w:bCs/>
          <w:color w:val="000000"/>
          <w:sz w:val="24"/>
          <w:szCs w:val="24"/>
          <w:lang w:eastAsia="ru-RU"/>
        </w:rPr>
        <w:t xml:space="preserve">2 к Порядку предоставления из Государственного бюджета Республики Южная Осетия субсидий в 2021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предоставляет Министерству заверенные копии подтверждающих документов на возмещение затрат, подлежащих субсидированию (расчетно-платежной ведомости, платежного поручения об уплате отчислений на пенсионные нужды, договора на поставку продуктов питания, договора на оказание услуг по организации питания, счета на оплату продуктов питания, акта оказанных услуг по организации питания, накладной на продукты питания и меню-требования). </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2.4. Министерство в срок до 15 числа (включительно) месяца, следующего за расчетным, на основании полученного заявления Получателя осуществляет перечисление субсидии в установленном порядке на расчетный счет Получателя, открытый в кредитной организации.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2.5. Получатель ведет строгий учет целевого использования средств субсидии и представляет в Министерство отчетность ежеквартально до 15 числа месяца, следующего за отчетным кварталом.</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821600">
      <w:pPr>
        <w:widowControl w:val="0"/>
        <w:tabs>
          <w:tab w:val="left" w:pos="527"/>
        </w:tabs>
        <w:spacing w:after="0" w:line="276" w:lineRule="auto"/>
        <w:ind w:right="-1" w:firstLine="709"/>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 Права и обязанности Сторон</w:t>
      </w: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3.1.  Министерство обязуется: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3.1.1. предоставить Получателю субсидию на условиях настоящего 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3.1.2. давать Получателю разъяснения по вопросам исполнения настоящего </w:t>
      </w:r>
      <w:r w:rsidRPr="004E5EF5">
        <w:rPr>
          <w:rFonts w:ascii="Times New Roman" w:eastAsia="Times New Roman" w:hAnsi="Times New Roman" w:cs="Times New Roman"/>
          <w:bCs/>
          <w:color w:val="000000"/>
          <w:sz w:val="24"/>
          <w:szCs w:val="24"/>
          <w:lang w:eastAsia="ru-RU"/>
        </w:rPr>
        <w:lastRenderedPageBreak/>
        <w:t>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 2.  Министерство вправе:</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3.2.1. запрашивать у Получателя информацию и документы, необходимые для исполнения настоящего Соглашения, а также для проведения проверок (контрольных мероприятий);</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3.2.2 осуществлять контроль выполнения Получателем условий настоящего Соглашения, целевого использования субсидии;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3.2.3. в случаях, предусмотренных законодательством Республики Южная Осетия, а также настоящим Соглашением, приостановить перечисление субсидии, требовать возврата полученных Получателем средств субсидии.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  Получатель обязуется: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3.3.1. использовать субсидию в соответствии с ее целевым назначением и на условиях, предусмотренных настоящим Соглашением;</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3.3.2.</w:t>
      </w:r>
      <w:r w:rsidR="00824DEE" w:rsidRPr="004E5EF5">
        <w:rPr>
          <w:rFonts w:ascii="Times New Roman" w:eastAsia="Times New Roman" w:hAnsi="Times New Roman" w:cs="Times New Roman"/>
          <w:bCs/>
          <w:color w:val="000000"/>
          <w:sz w:val="24"/>
          <w:szCs w:val="24"/>
          <w:lang w:eastAsia="ru-RU"/>
        </w:rPr>
        <w:t xml:space="preserve"> </w:t>
      </w:r>
      <w:r w:rsidRPr="004E5EF5">
        <w:rPr>
          <w:rFonts w:ascii="Times New Roman" w:eastAsia="Times New Roman" w:hAnsi="Times New Roman" w:cs="Times New Roman"/>
          <w:bCs/>
          <w:color w:val="000000"/>
          <w:sz w:val="24"/>
          <w:szCs w:val="24"/>
          <w:lang w:eastAsia="ru-RU"/>
        </w:rPr>
        <w:t>оказывать содействие Министерству при осуществлении им контрольных мероприятий, связанных с предоставлением субсидии, а также выполнять его требования;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3.3.3. предоставлять Министерству достоверные и полные сведения, необходимые для получения субсидии;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3.3.4. представлять в Министерство отчет об использовании субсидии;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3.3.5. выполнять иные обязательства, установленные законодательством Республики Южная Осетия, в целях реализации настоящего 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3. 4. Получатель вправе обращаться в Министерство за разъяснениями по вопросам исполнения настоящего 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 Ответственность сторон</w:t>
      </w: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4.1. За неисполнение или ненадлежащее исполнение условий настоящего Соглашения Стороны несут ответственность, предусмотренную законодательством Республики Южная Осетия.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4.2. Получатель субсидий несет ответственность за нецелевое использование субсидий в соответствии с законодательством Республики Южная Осетия.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4.3. В случае выявления Министерством неэффективного использования </w:t>
      </w:r>
      <w:r w:rsidR="005D4857" w:rsidRPr="004E5EF5">
        <w:rPr>
          <w:rFonts w:ascii="Times New Roman" w:eastAsia="Times New Roman" w:hAnsi="Times New Roman" w:cs="Times New Roman"/>
          <w:bCs/>
          <w:color w:val="000000"/>
          <w:sz w:val="24"/>
          <w:szCs w:val="24"/>
          <w:lang w:eastAsia="ru-RU"/>
        </w:rPr>
        <w:t xml:space="preserve">Получателем </w:t>
      </w:r>
      <w:r w:rsidRPr="004E5EF5">
        <w:rPr>
          <w:rFonts w:ascii="Times New Roman" w:eastAsia="Times New Roman" w:hAnsi="Times New Roman" w:cs="Times New Roman"/>
          <w:bCs/>
          <w:color w:val="000000"/>
          <w:sz w:val="24"/>
          <w:szCs w:val="24"/>
          <w:lang w:eastAsia="ru-RU"/>
        </w:rPr>
        <w:t>субсидии, а также в случае нецелевого использования субсидии Министерство составляет акт, в котором указыва</w:t>
      </w:r>
      <w:r w:rsidR="005D4857">
        <w:rPr>
          <w:rFonts w:ascii="Times New Roman" w:eastAsia="Times New Roman" w:hAnsi="Times New Roman" w:cs="Times New Roman"/>
          <w:bCs/>
          <w:color w:val="000000"/>
          <w:sz w:val="24"/>
          <w:szCs w:val="24"/>
          <w:lang w:eastAsia="ru-RU"/>
        </w:rPr>
        <w:t>ю</w:t>
      </w:r>
      <w:r w:rsidRPr="004E5EF5">
        <w:rPr>
          <w:rFonts w:ascii="Times New Roman" w:eastAsia="Times New Roman" w:hAnsi="Times New Roman" w:cs="Times New Roman"/>
          <w:bCs/>
          <w:color w:val="000000"/>
          <w:sz w:val="24"/>
          <w:szCs w:val="24"/>
          <w:lang w:eastAsia="ru-RU"/>
        </w:rPr>
        <w:t>тся выявленные нарушения и сроки их устранения, и направляет указанный акт в течени</w:t>
      </w:r>
      <w:r w:rsidR="005D4857">
        <w:rPr>
          <w:rFonts w:ascii="Times New Roman" w:eastAsia="Times New Roman" w:hAnsi="Times New Roman" w:cs="Times New Roman"/>
          <w:bCs/>
          <w:color w:val="000000"/>
          <w:sz w:val="24"/>
          <w:szCs w:val="24"/>
          <w:lang w:eastAsia="ru-RU"/>
        </w:rPr>
        <w:t>е</w:t>
      </w:r>
      <w:r w:rsidRPr="004E5EF5">
        <w:rPr>
          <w:rFonts w:ascii="Times New Roman" w:eastAsia="Times New Roman" w:hAnsi="Times New Roman" w:cs="Times New Roman"/>
          <w:bCs/>
          <w:color w:val="000000"/>
          <w:sz w:val="24"/>
          <w:szCs w:val="24"/>
          <w:lang w:eastAsia="ru-RU"/>
        </w:rPr>
        <w:t xml:space="preserve"> 5 рабочих дней Получателю. </w:t>
      </w:r>
    </w:p>
    <w:p w:rsidR="00C97BD1" w:rsidRPr="004E5EF5" w:rsidRDefault="005D4857"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4.4. В случае </w:t>
      </w:r>
      <w:proofErr w:type="spellStart"/>
      <w:r>
        <w:rPr>
          <w:rFonts w:ascii="Times New Roman" w:eastAsia="Times New Roman" w:hAnsi="Times New Roman" w:cs="Times New Roman"/>
          <w:bCs/>
          <w:color w:val="000000"/>
          <w:sz w:val="24"/>
          <w:szCs w:val="24"/>
          <w:lang w:eastAsia="ru-RU"/>
        </w:rPr>
        <w:t>не</w:t>
      </w:r>
      <w:r w:rsidR="00C97BD1" w:rsidRPr="004E5EF5">
        <w:rPr>
          <w:rFonts w:ascii="Times New Roman" w:eastAsia="Times New Roman" w:hAnsi="Times New Roman" w:cs="Times New Roman"/>
          <w:bCs/>
          <w:color w:val="000000"/>
          <w:sz w:val="24"/>
          <w:szCs w:val="24"/>
          <w:lang w:eastAsia="ru-RU"/>
        </w:rPr>
        <w:t>устранения</w:t>
      </w:r>
      <w:proofErr w:type="spellEnd"/>
      <w:r w:rsidR="00C97BD1" w:rsidRPr="004E5EF5">
        <w:rPr>
          <w:rFonts w:ascii="Times New Roman" w:eastAsia="Times New Roman" w:hAnsi="Times New Roman" w:cs="Times New Roman"/>
          <w:bCs/>
          <w:color w:val="000000"/>
          <w:sz w:val="24"/>
          <w:szCs w:val="24"/>
          <w:lang w:eastAsia="ru-RU"/>
        </w:rPr>
        <w:t xml:space="preserve"> нарушений в сроки, указанные в акте, Министерство принимает решение о возврате субсидии в бюджет Республики Южная Осетия в установленном порядке.</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4.5.  В течени</w:t>
      </w:r>
      <w:r w:rsidR="00E6395E">
        <w:rPr>
          <w:rFonts w:ascii="Times New Roman" w:eastAsia="Times New Roman" w:hAnsi="Times New Roman" w:cs="Times New Roman"/>
          <w:bCs/>
          <w:color w:val="000000"/>
          <w:sz w:val="24"/>
          <w:szCs w:val="24"/>
          <w:lang w:eastAsia="ru-RU"/>
        </w:rPr>
        <w:t>е</w:t>
      </w:r>
      <w:r w:rsidRPr="004E5EF5">
        <w:rPr>
          <w:rFonts w:ascii="Times New Roman" w:eastAsia="Times New Roman" w:hAnsi="Times New Roman" w:cs="Times New Roman"/>
          <w:bCs/>
          <w:color w:val="000000"/>
          <w:sz w:val="24"/>
          <w:szCs w:val="24"/>
          <w:lang w:eastAsia="ru-RU"/>
        </w:rPr>
        <w:t xml:space="preserve"> 5 рабочих дней со дня принятия решения указанное решение направляется Получателю вместе с требованием о возврате субсидии, содержащем сумму, сроки, код бюджетной классификации по которому должен быть осуществлен возврат субсидии.</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4.6. Получатель обязан осуществить возврат субсидии в течени</w:t>
      </w:r>
      <w:r w:rsidR="005D4857">
        <w:rPr>
          <w:rFonts w:ascii="Times New Roman" w:eastAsia="Times New Roman" w:hAnsi="Times New Roman" w:cs="Times New Roman"/>
          <w:bCs/>
          <w:color w:val="000000"/>
          <w:sz w:val="24"/>
          <w:szCs w:val="24"/>
          <w:lang w:eastAsia="ru-RU"/>
        </w:rPr>
        <w:t>е</w:t>
      </w:r>
      <w:r w:rsidRPr="004E5EF5">
        <w:rPr>
          <w:rFonts w:ascii="Times New Roman" w:eastAsia="Times New Roman" w:hAnsi="Times New Roman" w:cs="Times New Roman"/>
          <w:bCs/>
          <w:color w:val="000000"/>
          <w:sz w:val="24"/>
          <w:szCs w:val="24"/>
          <w:lang w:eastAsia="ru-RU"/>
        </w:rPr>
        <w:t xml:space="preserve"> 10 рабочих дней со дня получения такого решения.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4.7. В случае невозврата субсидии сумма, израсходованная с нарушением условий и требований ее предоставления, подлежит взысканию в порядке, установленном законодательством Республики Южная Осетия. </w:t>
      </w:r>
    </w:p>
    <w:p w:rsidR="00C97BD1" w:rsidRPr="004E5EF5" w:rsidRDefault="00C97BD1" w:rsidP="004F6F73">
      <w:pPr>
        <w:widowControl w:val="0"/>
        <w:tabs>
          <w:tab w:val="left" w:pos="527"/>
        </w:tabs>
        <w:spacing w:after="0" w:line="276" w:lineRule="auto"/>
        <w:ind w:right="-1" w:firstLine="709"/>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lastRenderedPageBreak/>
        <w:t>5. Условия расторжения настоящего Соглашения</w:t>
      </w: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5.1.  Настоящее Соглашение вступает в силу со дня его подписания Сторонами и действует до выполнения принятых ими на себя обязательств.</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5.2.  Настоящее Соглашение может быть расторгнуто в случаях:</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5.2.1. несоблюдения Получателем условий, указанных в п. 2.1. настоящего 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5.2.2. ликвидации Получателя;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5.2.3. по соглашению Сторон;</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5.2.4. по иным основаниям, предусмотренным законодательством Республики Южная Осетия.</w:t>
      </w:r>
    </w:p>
    <w:p w:rsidR="00C97BD1" w:rsidRPr="004E5EF5" w:rsidRDefault="00C97BD1" w:rsidP="005D4857">
      <w:pPr>
        <w:widowControl w:val="0"/>
        <w:numPr>
          <w:ilvl w:val="1"/>
          <w:numId w:val="35"/>
        </w:numPr>
        <w:tabs>
          <w:tab w:val="left" w:pos="1134"/>
        </w:tabs>
        <w:spacing w:after="0" w:line="276" w:lineRule="auto"/>
        <w:ind w:left="0"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При досрочном расторжении настоящего Соглашения инициатор расторжения должен уведомить другую Сторону не менее чем за 5 дней до предполагаемой даты расторжения соглашения.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3051F9">
      <w:pPr>
        <w:widowControl w:val="0"/>
        <w:numPr>
          <w:ilvl w:val="0"/>
          <w:numId w:val="35"/>
        </w:numPr>
        <w:tabs>
          <w:tab w:val="left" w:pos="284"/>
        </w:tabs>
        <w:spacing w:after="0" w:line="276" w:lineRule="auto"/>
        <w:ind w:left="0" w:right="-1" w:firstLine="0"/>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Порядок рассмотрения споров</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6.1. Споры (разногласия), возникающие между Сторонами в связи с исполнением настоящего Соглашения, разрешаются путем проведения переговоров с оформлением соответствующих протоколов или иных документов.</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6.2. В случае невозможности урегулирования споры (разногласия) подлежат разрешению в Арбитражном суде Республики Южная Осетия</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center"/>
        <w:rPr>
          <w:rFonts w:ascii="Times New Roman" w:eastAsia="Times New Roman" w:hAnsi="Times New Roman" w:cs="Times New Roman"/>
          <w:b/>
          <w:bCs/>
          <w:color w:val="000000"/>
          <w:sz w:val="24"/>
          <w:szCs w:val="24"/>
          <w:lang w:eastAsia="ru-RU"/>
        </w:rPr>
      </w:pPr>
      <w:r w:rsidRPr="004E5EF5">
        <w:rPr>
          <w:rFonts w:ascii="Times New Roman" w:eastAsia="Times New Roman" w:hAnsi="Times New Roman" w:cs="Times New Roman"/>
          <w:bCs/>
          <w:color w:val="000000"/>
          <w:sz w:val="24"/>
          <w:szCs w:val="24"/>
          <w:lang w:eastAsia="ru-RU"/>
        </w:rPr>
        <w:t>7. Заключительные положения</w:t>
      </w: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7.1.  Изменение настоящего Соглашения осуществляется по взаимному согласию Сторон и оформляется в письменной форме в виде дополнения к настоящему Соглашению, которое является его неотъемлемой частью.</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7.2. Настоящее Соглашение составлено в двух экземплярах, имеющих равную юридическую силу, по одному для каждой из Сторон.</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4F6F73" w:rsidRPr="004E5EF5" w:rsidRDefault="004F6F73"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p w:rsidR="00C97BD1" w:rsidRPr="004E5EF5" w:rsidRDefault="00C97BD1" w:rsidP="00C97BD1">
      <w:pPr>
        <w:widowControl w:val="0"/>
        <w:tabs>
          <w:tab w:val="left" w:pos="527"/>
        </w:tabs>
        <w:spacing w:after="0" w:line="276" w:lineRule="auto"/>
        <w:ind w:right="-1" w:firstLine="709"/>
        <w:jc w:val="center"/>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8. Реквизиты и подписи Сторон</w:t>
      </w:r>
    </w:p>
    <w:p w:rsidR="00C97BD1" w:rsidRPr="004E5EF5" w:rsidRDefault="00C97BD1" w:rsidP="00C97BD1">
      <w:pPr>
        <w:widowControl w:val="0"/>
        <w:tabs>
          <w:tab w:val="left" w:pos="527"/>
        </w:tabs>
        <w:spacing w:after="0" w:line="276" w:lineRule="auto"/>
        <w:ind w:right="-1" w:firstLine="709"/>
        <w:jc w:val="both"/>
        <w:rPr>
          <w:rFonts w:ascii="Times New Roman" w:eastAsia="Times New Roman" w:hAnsi="Times New Roman" w:cs="Times New Roman"/>
          <w:bCs/>
          <w:color w:val="000000"/>
          <w:sz w:val="24"/>
          <w:szCs w:val="24"/>
          <w:lang w:eastAsia="ru-RU"/>
        </w:rPr>
      </w:pPr>
    </w:p>
    <w:tbl>
      <w:tblPr>
        <w:tblStyle w:val="22"/>
        <w:tblW w:w="0" w:type="auto"/>
        <w:tblInd w:w="740" w:type="dxa"/>
        <w:tblLook w:val="04A0" w:firstRow="1" w:lastRow="0" w:firstColumn="1" w:lastColumn="0" w:noHBand="0" w:noVBand="1"/>
      </w:tblPr>
      <w:tblGrid>
        <w:gridCol w:w="4435"/>
        <w:gridCol w:w="4396"/>
      </w:tblGrid>
      <w:tr w:rsidR="00C97BD1" w:rsidRPr="004E5EF5" w:rsidTr="00B30821">
        <w:tc>
          <w:tcPr>
            <w:tcW w:w="4569" w:type="dxa"/>
          </w:tcPr>
          <w:p w:rsidR="00C97BD1" w:rsidRPr="004E5EF5" w:rsidRDefault="00C97BD1" w:rsidP="00C97BD1">
            <w:pPr>
              <w:widowControl w:val="0"/>
              <w:tabs>
                <w:tab w:val="left" w:pos="527"/>
              </w:tabs>
              <w:spacing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Министерство</w:t>
            </w:r>
          </w:p>
        </w:tc>
        <w:tc>
          <w:tcPr>
            <w:tcW w:w="4541" w:type="dxa"/>
          </w:tcPr>
          <w:p w:rsidR="00C97BD1" w:rsidRPr="004E5EF5" w:rsidRDefault="00C97BD1" w:rsidP="00C97BD1">
            <w:pPr>
              <w:widowControl w:val="0"/>
              <w:tabs>
                <w:tab w:val="left" w:pos="527"/>
              </w:tabs>
              <w:spacing w:line="276" w:lineRule="auto"/>
              <w:ind w:right="-1" w:firstLine="709"/>
              <w:jc w:val="both"/>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Получатель</w:t>
            </w:r>
          </w:p>
        </w:tc>
      </w:tr>
    </w:tbl>
    <w:p w:rsidR="00C97BD1" w:rsidRPr="004E5EF5" w:rsidRDefault="00C97BD1" w:rsidP="00C97BD1">
      <w:pPr>
        <w:widowControl w:val="0"/>
        <w:tabs>
          <w:tab w:val="left" w:pos="527"/>
        </w:tabs>
        <w:spacing w:after="0" w:line="276" w:lineRule="auto"/>
        <w:ind w:right="-1"/>
        <w:jc w:val="both"/>
        <w:rPr>
          <w:rFonts w:ascii="Times New Roman" w:eastAsia="Times New Roman" w:hAnsi="Times New Roman" w:cs="Times New Roman"/>
          <w:bCs/>
          <w:color w:val="000000"/>
          <w:sz w:val="24"/>
          <w:szCs w:val="24"/>
          <w:lang w:eastAsia="ru-RU"/>
        </w:rPr>
      </w:pPr>
    </w:p>
    <w:p w:rsidR="00C97BD1" w:rsidRPr="004E5EF5" w:rsidRDefault="00C97BD1" w:rsidP="00C97BD1">
      <w:pPr>
        <w:spacing w:after="200" w:line="276" w:lineRule="auto"/>
        <w:rPr>
          <w:rFonts w:ascii="Times New Roman" w:eastAsia="Times New Roman" w:hAnsi="Times New Roman" w:cs="Times New Roman"/>
          <w:bCs/>
          <w:color w:val="000000"/>
          <w:sz w:val="24"/>
          <w:szCs w:val="24"/>
          <w:lang w:eastAsia="ru-RU"/>
        </w:rPr>
      </w:pPr>
    </w:p>
    <w:p w:rsidR="00C97BD1" w:rsidRPr="004E5EF5" w:rsidRDefault="00C97BD1" w:rsidP="00C97BD1">
      <w:pPr>
        <w:spacing w:after="200" w:line="276" w:lineRule="auto"/>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br w:type="page"/>
      </w:r>
    </w:p>
    <w:p w:rsidR="003E7D2F" w:rsidRPr="004E5EF5" w:rsidRDefault="003E7D2F" w:rsidP="0084727E">
      <w:pPr>
        <w:pStyle w:val="a9"/>
        <w:spacing w:after="0" w:line="276" w:lineRule="auto"/>
        <w:ind w:firstLine="567"/>
        <w:jc w:val="both"/>
        <w:rPr>
          <w:rFonts w:cs="Times New Roman"/>
          <w:sz w:val="24"/>
          <w:szCs w:val="24"/>
        </w:rPr>
        <w:sectPr w:rsidR="003E7D2F" w:rsidRPr="004E5EF5" w:rsidSect="003E7D2F">
          <w:headerReference w:type="first" r:id="rId9"/>
          <w:pgSz w:w="11906" w:h="16838"/>
          <w:pgMar w:top="1134" w:right="850" w:bottom="709" w:left="1701" w:header="708" w:footer="708" w:gutter="0"/>
          <w:cols w:space="708"/>
          <w:titlePg/>
          <w:docGrid w:linePitch="360"/>
        </w:sectPr>
      </w:pPr>
    </w:p>
    <w:tbl>
      <w:tblPr>
        <w:tblW w:w="14995" w:type="dxa"/>
        <w:tblInd w:w="142" w:type="dxa"/>
        <w:tblLook w:val="04A0" w:firstRow="1" w:lastRow="0" w:firstColumn="1" w:lastColumn="0" w:noHBand="0" w:noVBand="1"/>
      </w:tblPr>
      <w:tblGrid>
        <w:gridCol w:w="1194"/>
        <w:gridCol w:w="2214"/>
        <w:gridCol w:w="1297"/>
        <w:gridCol w:w="1664"/>
        <w:gridCol w:w="1883"/>
        <w:gridCol w:w="1203"/>
        <w:gridCol w:w="1488"/>
        <w:gridCol w:w="1540"/>
        <w:gridCol w:w="1293"/>
        <w:gridCol w:w="1293"/>
      </w:tblGrid>
      <w:tr w:rsidR="005D5819" w:rsidRPr="004E5EF5" w:rsidTr="005D5819">
        <w:trPr>
          <w:trHeight w:val="375"/>
        </w:trPr>
        <w:tc>
          <w:tcPr>
            <w:tcW w:w="3451" w:type="dxa"/>
            <w:gridSpan w:val="2"/>
            <w:tcBorders>
              <w:top w:val="nil"/>
              <w:left w:val="nil"/>
              <w:bottom w:val="nil"/>
              <w:right w:val="nil"/>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lastRenderedPageBreak/>
              <w:t>Утверждаю:</w:t>
            </w: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ind w:left="-253"/>
              <w:jc w:val="right"/>
              <w:rPr>
                <w:rFonts w:ascii="Times New Roman" w:eastAsia="Times New Roman" w:hAnsi="Times New Roman" w:cs="Times New Roman"/>
                <w:sz w:val="24"/>
                <w:szCs w:val="20"/>
                <w:lang w:eastAsia="ru-RU"/>
              </w:rPr>
            </w:pPr>
          </w:p>
        </w:tc>
        <w:tc>
          <w:tcPr>
            <w:tcW w:w="121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ind w:left="-253"/>
              <w:jc w:val="right"/>
              <w:rPr>
                <w:rFonts w:ascii="Times New Roman" w:eastAsia="Times New Roman" w:hAnsi="Times New Roman" w:cs="Times New Roman"/>
                <w:sz w:val="24"/>
                <w:szCs w:val="20"/>
                <w:lang w:eastAsia="ru-RU"/>
              </w:rPr>
            </w:pPr>
          </w:p>
        </w:tc>
        <w:tc>
          <w:tcPr>
            <w:tcW w:w="5553" w:type="dxa"/>
            <w:gridSpan w:val="4"/>
            <w:tcBorders>
              <w:top w:val="nil"/>
              <w:left w:val="nil"/>
              <w:bottom w:val="nil"/>
              <w:right w:val="nil"/>
            </w:tcBorders>
            <w:shd w:val="clear" w:color="auto" w:fill="auto"/>
            <w:vAlign w:val="bottom"/>
            <w:hideMark/>
          </w:tcPr>
          <w:p w:rsidR="005D5819" w:rsidRPr="004E5EF5" w:rsidRDefault="005D5819" w:rsidP="005D5819">
            <w:pPr>
              <w:widowControl w:val="0"/>
              <w:tabs>
                <w:tab w:val="left" w:pos="527"/>
              </w:tabs>
              <w:spacing w:after="0" w:line="240" w:lineRule="auto"/>
              <w:ind w:left="-253"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Приложение №4</w:t>
            </w:r>
          </w:p>
        </w:tc>
      </w:tr>
      <w:tr w:rsidR="005D5819" w:rsidRPr="004E5EF5" w:rsidTr="005D5819">
        <w:trPr>
          <w:trHeight w:val="300"/>
        </w:trPr>
        <w:tc>
          <w:tcPr>
            <w:tcW w:w="3451" w:type="dxa"/>
            <w:gridSpan w:val="2"/>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Министр образования и науки РЮО</w:t>
            </w: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8607" w:type="dxa"/>
            <w:gridSpan w:val="6"/>
            <w:vMerge w:val="restart"/>
            <w:tcBorders>
              <w:top w:val="nil"/>
              <w:left w:val="nil"/>
              <w:bottom w:val="nil"/>
              <w:right w:val="nil"/>
            </w:tcBorders>
            <w:shd w:val="clear" w:color="auto" w:fill="auto"/>
            <w:hideMark/>
          </w:tcPr>
          <w:p w:rsidR="005D5819" w:rsidRPr="004E5EF5" w:rsidRDefault="005D5819" w:rsidP="004F2A5C">
            <w:pPr>
              <w:widowControl w:val="0"/>
              <w:tabs>
                <w:tab w:val="left" w:pos="527"/>
              </w:tabs>
              <w:spacing w:after="0" w:line="240" w:lineRule="auto"/>
              <w:ind w:left="-253" w:right="-1"/>
              <w:jc w:val="right"/>
              <w:rPr>
                <w:rFonts w:ascii="Times New Roman" w:eastAsia="Times New Roman" w:hAnsi="Times New Roman" w:cs="Times New Roman"/>
                <w:bCs/>
                <w:color w:val="000000"/>
                <w:sz w:val="24"/>
                <w:szCs w:val="24"/>
                <w:lang w:eastAsia="ru-RU"/>
              </w:rPr>
            </w:pPr>
            <w:r w:rsidRPr="004E5EF5">
              <w:rPr>
                <w:rFonts w:ascii="Times New Roman" w:eastAsia="Times New Roman" w:hAnsi="Times New Roman" w:cs="Times New Roman"/>
                <w:bCs/>
                <w:color w:val="000000"/>
                <w:sz w:val="24"/>
                <w:szCs w:val="24"/>
                <w:lang w:eastAsia="ru-RU"/>
              </w:rPr>
              <w:t xml:space="preserve">к Порядку предоставления из Государственного бюджета </w:t>
            </w:r>
            <w:r w:rsidRPr="004E5EF5">
              <w:rPr>
                <w:rFonts w:ascii="Times New Roman" w:eastAsia="Times New Roman" w:hAnsi="Times New Roman" w:cs="Times New Roman"/>
                <w:bCs/>
                <w:color w:val="000000"/>
                <w:sz w:val="24"/>
                <w:szCs w:val="24"/>
                <w:lang w:eastAsia="ru-RU"/>
              </w:rPr>
              <w:br/>
              <w:t xml:space="preserve">Республики Южная Осетия субсидий в 2021 году для </w:t>
            </w:r>
            <w:r w:rsidRPr="004E5EF5">
              <w:rPr>
                <w:rFonts w:ascii="Times New Roman" w:eastAsia="Times New Roman" w:hAnsi="Times New Roman" w:cs="Times New Roman"/>
                <w:bCs/>
                <w:color w:val="000000"/>
                <w:sz w:val="24"/>
                <w:szCs w:val="24"/>
                <w:lang w:eastAsia="ru-RU"/>
              </w:rPr>
              <w:br/>
              <w:t xml:space="preserve">обеспечения получения начального общего, </w:t>
            </w:r>
            <w:r w:rsidRPr="004E5EF5">
              <w:rPr>
                <w:rFonts w:ascii="Times New Roman" w:eastAsia="Times New Roman" w:hAnsi="Times New Roman" w:cs="Times New Roman"/>
                <w:bCs/>
                <w:color w:val="000000"/>
                <w:sz w:val="24"/>
                <w:szCs w:val="24"/>
                <w:lang w:eastAsia="ru-RU"/>
              </w:rPr>
              <w:br/>
              <w:t xml:space="preserve">основного общего, среднего общего образования </w:t>
            </w:r>
            <w:r w:rsidRPr="004E5EF5">
              <w:rPr>
                <w:rFonts w:ascii="Times New Roman" w:eastAsia="Times New Roman" w:hAnsi="Times New Roman" w:cs="Times New Roman"/>
                <w:bCs/>
                <w:color w:val="000000"/>
                <w:sz w:val="24"/>
                <w:szCs w:val="24"/>
                <w:lang w:eastAsia="ru-RU"/>
              </w:rPr>
              <w:br/>
              <w:t xml:space="preserve">в частных общеобразовательных организациях, </w:t>
            </w:r>
            <w:r w:rsidRPr="004E5EF5">
              <w:rPr>
                <w:rFonts w:ascii="Times New Roman" w:eastAsia="Times New Roman" w:hAnsi="Times New Roman" w:cs="Times New Roman"/>
                <w:bCs/>
                <w:color w:val="000000"/>
                <w:sz w:val="24"/>
                <w:szCs w:val="24"/>
                <w:lang w:eastAsia="ru-RU"/>
              </w:rPr>
              <w:br/>
              <w:t xml:space="preserve">осуществляющих образовательную деятельность </w:t>
            </w:r>
            <w:r w:rsidRPr="004E5EF5">
              <w:rPr>
                <w:rFonts w:ascii="Times New Roman" w:eastAsia="Times New Roman" w:hAnsi="Times New Roman" w:cs="Times New Roman"/>
                <w:bCs/>
                <w:color w:val="000000"/>
                <w:sz w:val="24"/>
                <w:szCs w:val="24"/>
                <w:lang w:eastAsia="ru-RU"/>
              </w:rPr>
              <w:br/>
              <w:t xml:space="preserve">по имеющим государственную аккредитацию </w:t>
            </w:r>
            <w:r w:rsidRPr="004E5EF5">
              <w:rPr>
                <w:rFonts w:ascii="Times New Roman" w:eastAsia="Times New Roman" w:hAnsi="Times New Roman" w:cs="Times New Roman"/>
                <w:bCs/>
                <w:color w:val="000000"/>
                <w:sz w:val="24"/>
                <w:szCs w:val="24"/>
                <w:lang w:eastAsia="ru-RU"/>
              </w:rPr>
              <w:br/>
              <w:t>основным общеобразовательным программам.</w:t>
            </w:r>
          </w:p>
        </w:tc>
      </w:tr>
      <w:tr w:rsidR="005D5819" w:rsidRPr="004E5EF5" w:rsidTr="005D5819">
        <w:trPr>
          <w:trHeight w:val="300"/>
        </w:trPr>
        <w:tc>
          <w:tcPr>
            <w:tcW w:w="3451" w:type="dxa"/>
            <w:gridSpan w:val="2"/>
            <w:tcBorders>
              <w:top w:val="nil"/>
              <w:left w:val="nil"/>
              <w:bottom w:val="single" w:sz="4" w:space="0" w:color="auto"/>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Гассиева Н.К.</w:t>
            </w: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color w:val="00000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8607" w:type="dxa"/>
            <w:gridSpan w:val="6"/>
            <w:vMerge/>
            <w:tcBorders>
              <w:top w:val="nil"/>
              <w:left w:val="nil"/>
              <w:bottom w:val="nil"/>
              <w:right w:val="nil"/>
            </w:tcBorders>
            <w:vAlign w:val="center"/>
            <w:hideMark/>
          </w:tcPr>
          <w:p w:rsidR="005D5819" w:rsidRPr="004E5EF5" w:rsidRDefault="005D5819" w:rsidP="005D5819">
            <w:pPr>
              <w:spacing w:after="0" w:line="240" w:lineRule="auto"/>
              <w:rPr>
                <w:rFonts w:ascii="Times New Roman" w:eastAsia="Times New Roman" w:hAnsi="Times New Roman" w:cs="Times New Roman"/>
                <w:color w:val="000000"/>
                <w:sz w:val="28"/>
                <w:szCs w:val="28"/>
                <w:lang w:eastAsia="ru-RU"/>
              </w:rPr>
            </w:pPr>
          </w:p>
        </w:tc>
      </w:tr>
      <w:tr w:rsidR="005D5819" w:rsidRPr="004E5EF5" w:rsidTr="005D5819">
        <w:trPr>
          <w:trHeight w:val="300"/>
        </w:trPr>
        <w:tc>
          <w:tcPr>
            <w:tcW w:w="3451" w:type="dxa"/>
            <w:gridSpan w:val="2"/>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от _________________ 2021</w:t>
            </w:r>
            <w:r w:rsidR="004F2A5C" w:rsidRPr="004E5EF5">
              <w:rPr>
                <w:rFonts w:ascii="Times New Roman" w:eastAsia="Times New Roman" w:hAnsi="Times New Roman" w:cs="Times New Roman"/>
                <w:color w:val="000000"/>
                <w:lang w:eastAsia="ru-RU"/>
              </w:rPr>
              <w:t xml:space="preserve"> </w:t>
            </w:r>
            <w:r w:rsidRPr="004E5EF5">
              <w:rPr>
                <w:rFonts w:ascii="Times New Roman" w:eastAsia="Times New Roman" w:hAnsi="Times New Roman" w:cs="Times New Roman"/>
                <w:color w:val="000000"/>
                <w:lang w:eastAsia="ru-RU"/>
              </w:rPr>
              <w:t>г.</w:t>
            </w: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8607" w:type="dxa"/>
            <w:gridSpan w:val="6"/>
            <w:vMerge/>
            <w:tcBorders>
              <w:top w:val="nil"/>
              <w:left w:val="nil"/>
              <w:bottom w:val="nil"/>
              <w:right w:val="nil"/>
            </w:tcBorders>
            <w:vAlign w:val="center"/>
            <w:hideMark/>
          </w:tcPr>
          <w:p w:rsidR="005D5819" w:rsidRPr="004E5EF5" w:rsidRDefault="005D5819" w:rsidP="005D5819">
            <w:pPr>
              <w:spacing w:after="0" w:line="240" w:lineRule="auto"/>
              <w:rPr>
                <w:rFonts w:ascii="Times New Roman" w:eastAsia="Times New Roman" w:hAnsi="Times New Roman" w:cs="Times New Roman"/>
                <w:color w:val="000000"/>
                <w:sz w:val="28"/>
                <w:szCs w:val="28"/>
                <w:lang w:eastAsia="ru-RU"/>
              </w:rPr>
            </w:pPr>
          </w:p>
        </w:tc>
      </w:tr>
      <w:tr w:rsidR="005D5819" w:rsidRPr="004E5EF5" w:rsidTr="005D5819">
        <w:trPr>
          <w:trHeight w:val="191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8607" w:type="dxa"/>
            <w:gridSpan w:val="6"/>
            <w:vMerge/>
            <w:tcBorders>
              <w:top w:val="nil"/>
              <w:left w:val="nil"/>
              <w:bottom w:val="nil"/>
              <w:right w:val="nil"/>
            </w:tcBorders>
            <w:vAlign w:val="center"/>
            <w:hideMark/>
          </w:tcPr>
          <w:p w:rsidR="005D5819" w:rsidRPr="004E5EF5" w:rsidRDefault="005D5819" w:rsidP="005D5819">
            <w:pPr>
              <w:spacing w:after="0" w:line="240" w:lineRule="auto"/>
              <w:rPr>
                <w:rFonts w:ascii="Times New Roman" w:eastAsia="Times New Roman" w:hAnsi="Times New Roman" w:cs="Times New Roman"/>
                <w:color w:val="000000"/>
                <w:sz w:val="28"/>
                <w:szCs w:val="28"/>
                <w:lang w:eastAsia="ru-RU"/>
              </w:rPr>
            </w:pPr>
          </w:p>
        </w:tc>
      </w:tr>
      <w:tr w:rsidR="005D5819" w:rsidRPr="004E5EF5" w:rsidTr="005D5819">
        <w:trPr>
          <w:trHeight w:val="375"/>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1247" w:type="dxa"/>
            <w:gridSpan w:val="7"/>
            <w:tcBorders>
              <w:top w:val="nil"/>
              <w:left w:val="nil"/>
              <w:bottom w:val="nil"/>
              <w:right w:val="nil"/>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bCs/>
                <w:color w:val="000000"/>
                <w:sz w:val="28"/>
                <w:szCs w:val="28"/>
                <w:lang w:eastAsia="ru-RU"/>
              </w:rPr>
            </w:pPr>
            <w:r w:rsidRPr="004E5EF5">
              <w:rPr>
                <w:rFonts w:ascii="Times New Roman" w:eastAsia="Times New Roman" w:hAnsi="Times New Roman" w:cs="Times New Roman"/>
                <w:bCs/>
                <w:color w:val="000000"/>
                <w:sz w:val="24"/>
                <w:szCs w:val="28"/>
                <w:lang w:eastAsia="ru-RU"/>
              </w:rPr>
              <w:t xml:space="preserve">Расчет суммы субсидии </w:t>
            </w:r>
          </w:p>
        </w:tc>
        <w:tc>
          <w:tcPr>
            <w:tcW w:w="1276" w:type="dxa"/>
            <w:tcBorders>
              <w:top w:val="nil"/>
              <w:left w:val="nil"/>
              <w:bottom w:val="nil"/>
              <w:right w:val="nil"/>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b/>
                <w:bCs/>
                <w:color w:val="000000"/>
                <w:sz w:val="28"/>
                <w:szCs w:val="28"/>
                <w:lang w:eastAsia="ru-RU"/>
              </w:rPr>
            </w:pPr>
          </w:p>
        </w:tc>
        <w:tc>
          <w:tcPr>
            <w:tcW w:w="1264" w:type="dxa"/>
            <w:tcBorders>
              <w:top w:val="nil"/>
              <w:left w:val="nil"/>
              <w:bottom w:val="nil"/>
              <w:right w:val="nil"/>
            </w:tcBorders>
            <w:shd w:val="clear" w:color="auto" w:fill="auto"/>
            <w:noWrap/>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nil"/>
            </w:tcBorders>
            <w:shd w:val="clear" w:color="auto" w:fill="auto"/>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17" w:type="dxa"/>
            <w:tcBorders>
              <w:top w:val="nil"/>
              <w:left w:val="nil"/>
              <w:bottom w:val="nil"/>
              <w:right w:val="nil"/>
            </w:tcBorders>
            <w:shd w:val="clear" w:color="auto" w:fill="auto"/>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1247" w:type="dxa"/>
            <w:gridSpan w:val="7"/>
            <w:tcBorders>
              <w:top w:val="nil"/>
              <w:left w:val="nil"/>
              <w:bottom w:val="single" w:sz="4" w:space="0" w:color="auto"/>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76"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p>
        </w:tc>
        <w:tc>
          <w:tcPr>
            <w:tcW w:w="1264" w:type="dxa"/>
            <w:tcBorders>
              <w:top w:val="nil"/>
              <w:left w:val="nil"/>
              <w:bottom w:val="nil"/>
              <w:right w:val="nil"/>
            </w:tcBorders>
            <w:shd w:val="clear" w:color="auto" w:fill="auto"/>
            <w:noWrap/>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4774" w:type="dxa"/>
            <w:gridSpan w:val="3"/>
            <w:tcBorders>
              <w:top w:val="single" w:sz="4" w:space="0" w:color="auto"/>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0"/>
                <w:szCs w:val="20"/>
                <w:lang w:eastAsia="ru-RU"/>
              </w:rPr>
            </w:pPr>
            <w:r w:rsidRPr="004E5EF5">
              <w:rPr>
                <w:rFonts w:ascii="Times New Roman" w:eastAsia="Times New Roman" w:hAnsi="Times New Roman" w:cs="Times New Roman"/>
                <w:color w:val="000000"/>
                <w:sz w:val="20"/>
                <w:szCs w:val="20"/>
                <w:lang w:eastAsia="ru-RU"/>
              </w:rPr>
              <w:t xml:space="preserve">                               (наименование организации)</w:t>
            </w:r>
          </w:p>
        </w:tc>
        <w:tc>
          <w:tcPr>
            <w:tcW w:w="121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0"/>
                <w:szCs w:val="20"/>
                <w:lang w:eastAsia="ru-RU"/>
              </w:rPr>
            </w:pPr>
          </w:p>
        </w:tc>
        <w:tc>
          <w:tcPr>
            <w:tcW w:w="145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за</w:t>
            </w:r>
          </w:p>
        </w:tc>
        <w:tc>
          <w:tcPr>
            <w:tcW w:w="3461" w:type="dxa"/>
            <w:gridSpan w:val="2"/>
            <w:tcBorders>
              <w:top w:val="nil"/>
              <w:left w:val="nil"/>
              <w:bottom w:val="single" w:sz="4" w:space="0" w:color="auto"/>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1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2021г.</w:t>
            </w:r>
          </w:p>
        </w:tc>
        <w:tc>
          <w:tcPr>
            <w:tcW w:w="145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right"/>
              <w:rPr>
                <w:rFonts w:ascii="Times New Roman" w:eastAsia="Times New Roman" w:hAnsi="Times New Roman" w:cs="Times New Roman"/>
                <w:sz w:val="20"/>
                <w:szCs w:val="20"/>
                <w:lang w:eastAsia="ru-RU"/>
              </w:rPr>
            </w:pPr>
          </w:p>
        </w:tc>
        <w:tc>
          <w:tcPr>
            <w:tcW w:w="11247" w:type="dxa"/>
            <w:gridSpan w:val="7"/>
            <w:tcBorders>
              <w:top w:val="nil"/>
              <w:left w:val="nil"/>
              <w:bottom w:val="nil"/>
              <w:right w:val="nil"/>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0"/>
                <w:szCs w:val="20"/>
                <w:lang w:eastAsia="ru-RU"/>
              </w:rPr>
            </w:pPr>
            <w:r w:rsidRPr="004E5EF5">
              <w:rPr>
                <w:rFonts w:ascii="Times New Roman" w:eastAsia="Times New Roman" w:hAnsi="Times New Roman" w:cs="Times New Roman"/>
                <w:color w:val="000000"/>
                <w:sz w:val="20"/>
                <w:szCs w:val="20"/>
                <w:lang w:eastAsia="ru-RU"/>
              </w:rPr>
              <w:t xml:space="preserve">        (месяц)</w:t>
            </w:r>
          </w:p>
        </w:tc>
        <w:tc>
          <w:tcPr>
            <w:tcW w:w="1276" w:type="dxa"/>
            <w:tcBorders>
              <w:top w:val="nil"/>
              <w:left w:val="nil"/>
              <w:bottom w:val="nil"/>
              <w:right w:val="nil"/>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0"/>
                <w:szCs w:val="20"/>
                <w:lang w:eastAsia="ru-RU"/>
              </w:rPr>
            </w:pPr>
          </w:p>
        </w:tc>
        <w:tc>
          <w:tcPr>
            <w:tcW w:w="1264" w:type="dxa"/>
            <w:tcBorders>
              <w:top w:val="nil"/>
              <w:left w:val="nil"/>
              <w:bottom w:val="nil"/>
              <w:right w:val="nil"/>
            </w:tcBorders>
            <w:shd w:val="clear" w:color="auto" w:fill="auto"/>
            <w:noWrap/>
            <w:hideMark/>
          </w:tcPr>
          <w:p w:rsidR="005D5819" w:rsidRPr="004E5EF5" w:rsidRDefault="005D5819" w:rsidP="005D5819">
            <w:pPr>
              <w:spacing w:after="0" w:line="240" w:lineRule="auto"/>
              <w:jc w:val="center"/>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w:t>
            </w:r>
          </w:p>
        </w:tc>
        <w:tc>
          <w:tcPr>
            <w:tcW w:w="7017" w:type="dxa"/>
            <w:gridSpan w:val="4"/>
            <w:tcBorders>
              <w:top w:val="single" w:sz="4" w:space="0" w:color="auto"/>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Питание и его организация</w:t>
            </w:r>
          </w:p>
        </w:tc>
        <w:tc>
          <w:tcPr>
            <w:tcW w:w="55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 xml:space="preserve">Оплата труда </w:t>
            </w:r>
            <w:proofErr w:type="spellStart"/>
            <w:r w:rsidRPr="004E5EF5">
              <w:rPr>
                <w:rFonts w:ascii="Times New Roman" w:eastAsia="Times New Roman" w:hAnsi="Times New Roman" w:cs="Times New Roman"/>
                <w:color w:val="000000"/>
                <w:sz w:val="24"/>
                <w:szCs w:val="24"/>
                <w:lang w:eastAsia="ru-RU"/>
              </w:rPr>
              <w:t>пед.персонала</w:t>
            </w:r>
            <w:proofErr w:type="spellEnd"/>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 xml:space="preserve">Всего                   </w:t>
            </w:r>
          </w:p>
        </w:tc>
      </w:tr>
      <w:tr w:rsidR="005D5819" w:rsidRPr="004E5EF5" w:rsidTr="005D5819">
        <w:trPr>
          <w:trHeight w:val="153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5D5819" w:rsidRPr="004E5EF5" w:rsidRDefault="005D5819" w:rsidP="005D5819">
            <w:pPr>
              <w:spacing w:after="0" w:line="240" w:lineRule="auto"/>
              <w:rPr>
                <w:rFonts w:ascii="Times New Roman" w:eastAsia="Times New Roman" w:hAnsi="Times New Roman" w:cs="Times New Roman"/>
                <w:color w:val="000000"/>
                <w:sz w:val="24"/>
                <w:szCs w:val="24"/>
                <w:lang w:eastAsia="ru-RU"/>
              </w:rPr>
            </w:pPr>
          </w:p>
        </w:tc>
        <w:tc>
          <w:tcPr>
            <w:tcW w:w="2243"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proofErr w:type="spellStart"/>
            <w:r w:rsidRPr="004E5EF5">
              <w:rPr>
                <w:rFonts w:ascii="Times New Roman" w:eastAsia="Times New Roman" w:hAnsi="Times New Roman" w:cs="Times New Roman"/>
                <w:color w:val="000000"/>
                <w:sz w:val="24"/>
                <w:szCs w:val="24"/>
                <w:lang w:eastAsia="ru-RU"/>
              </w:rPr>
              <w:t>Ученико</w:t>
            </w:r>
            <w:proofErr w:type="spellEnd"/>
            <w:r w:rsidRPr="004E5EF5">
              <w:rPr>
                <w:rFonts w:ascii="Times New Roman" w:eastAsia="Times New Roman" w:hAnsi="Times New Roman" w:cs="Times New Roman"/>
                <w:color w:val="000000"/>
                <w:sz w:val="24"/>
                <w:szCs w:val="24"/>
                <w:lang w:eastAsia="ru-RU"/>
              </w:rPr>
              <w:t>-дни</w:t>
            </w:r>
          </w:p>
        </w:tc>
        <w:tc>
          <w:tcPr>
            <w:tcW w:w="1313"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Сумма расходов по питанию на 1</w:t>
            </w:r>
            <w:r w:rsidR="006E6B79">
              <w:rPr>
                <w:rFonts w:ascii="Times New Roman" w:eastAsia="Times New Roman" w:hAnsi="Times New Roman" w:cs="Times New Roman"/>
                <w:color w:val="000000"/>
                <w:sz w:val="24"/>
                <w:szCs w:val="24"/>
                <w:lang w:eastAsia="ru-RU"/>
              </w:rPr>
              <w:t xml:space="preserve"> </w:t>
            </w:r>
            <w:proofErr w:type="spellStart"/>
            <w:r w:rsidRPr="004E5EF5">
              <w:rPr>
                <w:rFonts w:ascii="Times New Roman" w:eastAsia="Times New Roman" w:hAnsi="Times New Roman" w:cs="Times New Roman"/>
                <w:color w:val="000000"/>
                <w:sz w:val="24"/>
                <w:szCs w:val="24"/>
                <w:lang w:eastAsia="ru-RU"/>
              </w:rPr>
              <w:t>уч.в</w:t>
            </w:r>
            <w:proofErr w:type="spellEnd"/>
            <w:r w:rsidRPr="004E5EF5">
              <w:rPr>
                <w:rFonts w:ascii="Times New Roman" w:eastAsia="Times New Roman" w:hAnsi="Times New Roman" w:cs="Times New Roman"/>
                <w:color w:val="000000"/>
                <w:sz w:val="24"/>
                <w:szCs w:val="24"/>
                <w:lang w:eastAsia="ru-RU"/>
              </w:rPr>
              <w:t xml:space="preserve"> день</w:t>
            </w:r>
          </w:p>
        </w:tc>
        <w:tc>
          <w:tcPr>
            <w:tcW w:w="1624"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 xml:space="preserve">Сумма расходов по </w:t>
            </w:r>
            <w:proofErr w:type="spellStart"/>
            <w:r w:rsidRPr="004E5EF5">
              <w:rPr>
                <w:rFonts w:ascii="Times New Roman" w:eastAsia="Times New Roman" w:hAnsi="Times New Roman" w:cs="Times New Roman"/>
                <w:color w:val="000000"/>
                <w:sz w:val="24"/>
                <w:szCs w:val="24"/>
                <w:lang w:eastAsia="ru-RU"/>
              </w:rPr>
              <w:t>орган.питания</w:t>
            </w:r>
            <w:proofErr w:type="spellEnd"/>
            <w:r w:rsidRPr="004E5EF5">
              <w:rPr>
                <w:rFonts w:ascii="Times New Roman" w:eastAsia="Times New Roman" w:hAnsi="Times New Roman" w:cs="Times New Roman"/>
                <w:color w:val="000000"/>
                <w:sz w:val="24"/>
                <w:szCs w:val="24"/>
                <w:lang w:eastAsia="ru-RU"/>
              </w:rPr>
              <w:t xml:space="preserve"> на 1</w:t>
            </w:r>
            <w:r w:rsidR="00E6395E">
              <w:rPr>
                <w:rFonts w:ascii="Times New Roman" w:eastAsia="Times New Roman" w:hAnsi="Times New Roman" w:cs="Times New Roman"/>
                <w:color w:val="000000"/>
                <w:sz w:val="24"/>
                <w:szCs w:val="24"/>
                <w:lang w:eastAsia="ru-RU"/>
              </w:rPr>
              <w:t xml:space="preserve"> </w:t>
            </w:r>
            <w:proofErr w:type="spellStart"/>
            <w:r w:rsidRPr="004E5EF5">
              <w:rPr>
                <w:rFonts w:ascii="Times New Roman" w:eastAsia="Times New Roman" w:hAnsi="Times New Roman" w:cs="Times New Roman"/>
                <w:color w:val="000000"/>
                <w:sz w:val="24"/>
                <w:szCs w:val="24"/>
                <w:lang w:eastAsia="ru-RU"/>
              </w:rPr>
              <w:t>уч.в</w:t>
            </w:r>
            <w:proofErr w:type="spellEnd"/>
            <w:r w:rsidRPr="004E5EF5">
              <w:rPr>
                <w:rFonts w:ascii="Times New Roman" w:eastAsia="Times New Roman" w:hAnsi="Times New Roman" w:cs="Times New Roman"/>
                <w:color w:val="000000"/>
                <w:sz w:val="24"/>
                <w:szCs w:val="24"/>
                <w:lang w:eastAsia="ru-RU"/>
              </w:rPr>
              <w:t xml:space="preserve"> день</w:t>
            </w:r>
          </w:p>
        </w:tc>
        <w:tc>
          <w:tcPr>
            <w:tcW w:w="1837"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Итого</w:t>
            </w:r>
          </w:p>
        </w:tc>
        <w:tc>
          <w:tcPr>
            <w:tcW w:w="1217"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ФОТ  (годовой план)</w:t>
            </w:r>
          </w:p>
        </w:tc>
        <w:tc>
          <w:tcPr>
            <w:tcW w:w="1454"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Фактически начисленная сумма</w:t>
            </w:r>
          </w:p>
        </w:tc>
        <w:tc>
          <w:tcPr>
            <w:tcW w:w="1559"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 xml:space="preserve">Отчисление на пенсионные нужды к фактически начисленной сумме </w:t>
            </w:r>
          </w:p>
        </w:tc>
        <w:tc>
          <w:tcPr>
            <w:tcW w:w="1276" w:type="dxa"/>
            <w:tcBorders>
              <w:top w:val="nil"/>
              <w:left w:val="nil"/>
              <w:bottom w:val="single" w:sz="4" w:space="0" w:color="auto"/>
              <w:right w:val="single" w:sz="4" w:space="0" w:color="auto"/>
            </w:tcBorders>
            <w:shd w:val="clear" w:color="auto" w:fill="auto"/>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Итого</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5D5819" w:rsidRPr="004E5EF5" w:rsidRDefault="005D5819" w:rsidP="005D5819">
            <w:pPr>
              <w:spacing w:after="0" w:line="240" w:lineRule="auto"/>
              <w:rPr>
                <w:rFonts w:ascii="Times New Roman" w:eastAsia="Times New Roman" w:hAnsi="Times New Roman" w:cs="Times New Roman"/>
                <w:color w:val="000000"/>
                <w:sz w:val="24"/>
                <w:szCs w:val="24"/>
                <w:lang w:eastAsia="ru-RU"/>
              </w:rPr>
            </w:pPr>
          </w:p>
        </w:tc>
      </w:tr>
      <w:tr w:rsidR="005D5819" w:rsidRPr="004E5EF5" w:rsidTr="005D5819">
        <w:trPr>
          <w:trHeight w:val="60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1</w:t>
            </w:r>
          </w:p>
        </w:tc>
        <w:tc>
          <w:tcPr>
            <w:tcW w:w="2243"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2</w:t>
            </w:r>
          </w:p>
        </w:tc>
        <w:tc>
          <w:tcPr>
            <w:tcW w:w="1313"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3</w:t>
            </w:r>
          </w:p>
        </w:tc>
        <w:tc>
          <w:tcPr>
            <w:tcW w:w="1624"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4</w:t>
            </w:r>
          </w:p>
        </w:tc>
        <w:tc>
          <w:tcPr>
            <w:tcW w:w="1837" w:type="dxa"/>
            <w:tcBorders>
              <w:top w:val="nil"/>
              <w:left w:val="nil"/>
              <w:bottom w:val="single" w:sz="4" w:space="0" w:color="auto"/>
              <w:right w:val="single" w:sz="4" w:space="0" w:color="auto"/>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5             (гр.2*(гр.3+гр.4)</w:t>
            </w:r>
          </w:p>
        </w:tc>
        <w:tc>
          <w:tcPr>
            <w:tcW w:w="1217"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6</w:t>
            </w:r>
          </w:p>
        </w:tc>
        <w:tc>
          <w:tcPr>
            <w:tcW w:w="1454" w:type="dxa"/>
            <w:tcBorders>
              <w:top w:val="nil"/>
              <w:left w:val="nil"/>
              <w:bottom w:val="single" w:sz="4" w:space="0" w:color="auto"/>
              <w:right w:val="single" w:sz="4" w:space="0" w:color="auto"/>
            </w:tcBorders>
            <w:shd w:val="clear" w:color="auto" w:fill="auto"/>
            <w:noWrap/>
            <w:vAlign w:val="center"/>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7</w:t>
            </w:r>
          </w:p>
        </w:tc>
        <w:tc>
          <w:tcPr>
            <w:tcW w:w="1559" w:type="dxa"/>
            <w:tcBorders>
              <w:top w:val="nil"/>
              <w:left w:val="nil"/>
              <w:bottom w:val="single" w:sz="4" w:space="0" w:color="auto"/>
              <w:right w:val="single" w:sz="4" w:space="0" w:color="auto"/>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8                  (гр.7*1,1)</w:t>
            </w:r>
          </w:p>
        </w:tc>
        <w:tc>
          <w:tcPr>
            <w:tcW w:w="1276" w:type="dxa"/>
            <w:tcBorders>
              <w:top w:val="nil"/>
              <w:left w:val="nil"/>
              <w:bottom w:val="single" w:sz="4" w:space="0" w:color="auto"/>
              <w:right w:val="single" w:sz="4" w:space="0" w:color="auto"/>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9                 (гр.7+гр.8)</w:t>
            </w:r>
          </w:p>
        </w:tc>
        <w:tc>
          <w:tcPr>
            <w:tcW w:w="1264" w:type="dxa"/>
            <w:tcBorders>
              <w:top w:val="nil"/>
              <w:left w:val="nil"/>
              <w:bottom w:val="single" w:sz="4" w:space="0" w:color="auto"/>
              <w:right w:val="single" w:sz="4" w:space="0" w:color="auto"/>
            </w:tcBorders>
            <w:shd w:val="clear" w:color="auto" w:fill="auto"/>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sz w:val="24"/>
                <w:szCs w:val="24"/>
                <w:lang w:eastAsia="ru-RU"/>
              </w:rPr>
            </w:pPr>
            <w:r w:rsidRPr="004E5EF5">
              <w:rPr>
                <w:rFonts w:ascii="Times New Roman" w:eastAsia="Times New Roman" w:hAnsi="Times New Roman" w:cs="Times New Roman"/>
                <w:color w:val="000000"/>
                <w:sz w:val="24"/>
                <w:szCs w:val="24"/>
                <w:lang w:eastAsia="ru-RU"/>
              </w:rPr>
              <w:t>10          (гр.5+гр.9)</w:t>
            </w:r>
          </w:p>
        </w:tc>
      </w:tr>
      <w:tr w:rsidR="005D5819" w:rsidRPr="004E5EF5" w:rsidTr="005D5819">
        <w:trPr>
          <w:trHeight w:val="25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224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31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62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83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1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45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r>
      <w:tr w:rsidR="005D5819" w:rsidRPr="004E5EF5" w:rsidTr="005D5819">
        <w:trPr>
          <w:trHeight w:val="24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224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31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62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83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1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45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r>
      <w:tr w:rsidR="005D5819" w:rsidRPr="004E5EF5" w:rsidTr="005D5819">
        <w:trPr>
          <w:trHeight w:val="25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224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313"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62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83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217"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45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r w:rsidRPr="004E5EF5">
              <w:rPr>
                <w:rFonts w:ascii="Times New Roman" w:eastAsia="Times New Roman" w:hAnsi="Times New Roman" w:cs="Times New Roman"/>
                <w:b/>
                <w:bCs/>
                <w:color w:val="000000"/>
                <w:lang w:eastAsia="ru-RU"/>
              </w:rPr>
              <w:t> </w:t>
            </w: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b/>
                <w:bCs/>
                <w:color w:val="00000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1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r>
      <w:tr w:rsidR="005D5819" w:rsidRPr="004E5EF5" w:rsidTr="005D5819">
        <w:trPr>
          <w:trHeight w:val="300"/>
        </w:trPr>
        <w:tc>
          <w:tcPr>
            <w:tcW w:w="1208"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224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62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17"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sz w:val="20"/>
                <w:szCs w:val="20"/>
                <w:lang w:eastAsia="ru-RU"/>
              </w:rPr>
            </w:pPr>
          </w:p>
        </w:tc>
      </w:tr>
      <w:tr w:rsidR="005D5819" w:rsidRPr="005D5819" w:rsidTr="005D5819">
        <w:trPr>
          <w:trHeight w:val="300"/>
        </w:trPr>
        <w:tc>
          <w:tcPr>
            <w:tcW w:w="4764" w:type="dxa"/>
            <w:gridSpan w:val="3"/>
            <w:tcBorders>
              <w:top w:val="nil"/>
              <w:left w:val="nil"/>
              <w:bottom w:val="nil"/>
              <w:right w:val="nil"/>
            </w:tcBorders>
            <w:shd w:val="clear" w:color="auto" w:fill="auto"/>
            <w:noWrap/>
            <w:vAlign w:val="bottom"/>
            <w:hideMark/>
          </w:tcPr>
          <w:p w:rsidR="005D5819" w:rsidRPr="004E5EF5" w:rsidRDefault="005D5819" w:rsidP="005D5819">
            <w:pPr>
              <w:spacing w:after="0" w:line="240" w:lineRule="auto"/>
              <w:jc w:val="center"/>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Начальник управления экономики и финансов</w:t>
            </w:r>
          </w:p>
        </w:tc>
        <w:tc>
          <w:tcPr>
            <w:tcW w:w="1624" w:type="dxa"/>
            <w:tcBorders>
              <w:top w:val="nil"/>
              <w:left w:val="nil"/>
              <w:bottom w:val="single" w:sz="4" w:space="0" w:color="auto"/>
              <w:right w:val="nil"/>
            </w:tcBorders>
            <w:shd w:val="clear" w:color="auto" w:fill="auto"/>
            <w:noWrap/>
            <w:vAlign w:val="bottom"/>
            <w:hideMark/>
          </w:tcPr>
          <w:p w:rsidR="005D5819" w:rsidRPr="004E5EF5" w:rsidRDefault="005D5819" w:rsidP="005D5819">
            <w:pPr>
              <w:spacing w:after="0" w:line="240" w:lineRule="auto"/>
              <w:rPr>
                <w:rFonts w:ascii="Times New Roman" w:eastAsia="Times New Roman" w:hAnsi="Times New Roman" w:cs="Times New Roman"/>
                <w:color w:val="000000"/>
                <w:lang w:eastAsia="ru-RU"/>
              </w:rPr>
            </w:pPr>
            <w:r w:rsidRPr="004E5EF5">
              <w:rPr>
                <w:rFonts w:ascii="Times New Roman" w:eastAsia="Times New Roman" w:hAnsi="Times New Roman" w:cs="Times New Roman"/>
                <w:color w:val="000000"/>
                <w:lang w:eastAsia="ru-RU"/>
              </w:rPr>
              <w:t> </w:t>
            </w:r>
          </w:p>
        </w:tc>
        <w:tc>
          <w:tcPr>
            <w:tcW w:w="1837"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jc w:val="center"/>
              <w:rPr>
                <w:rFonts w:ascii="Times New Roman" w:eastAsia="Times New Roman" w:hAnsi="Times New Roman" w:cs="Times New Roman"/>
                <w:color w:val="000000"/>
                <w:lang w:eastAsia="ru-RU"/>
              </w:rPr>
            </w:pPr>
            <w:proofErr w:type="spellStart"/>
            <w:r w:rsidRPr="004E5EF5">
              <w:rPr>
                <w:rFonts w:ascii="Times New Roman" w:eastAsia="Times New Roman" w:hAnsi="Times New Roman" w:cs="Times New Roman"/>
                <w:color w:val="000000"/>
                <w:lang w:eastAsia="ru-RU"/>
              </w:rPr>
              <w:t>Ф.П.Джиоева</w:t>
            </w:r>
            <w:proofErr w:type="spellEnd"/>
          </w:p>
        </w:tc>
        <w:tc>
          <w:tcPr>
            <w:tcW w:w="1217"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jc w:val="center"/>
              <w:rPr>
                <w:rFonts w:ascii="Times New Roman" w:eastAsia="Times New Roman" w:hAnsi="Times New Roman" w:cs="Times New Roman"/>
                <w:color w:val="000000"/>
                <w:lang w:eastAsia="ru-RU"/>
              </w:rPr>
            </w:pPr>
          </w:p>
        </w:tc>
        <w:tc>
          <w:tcPr>
            <w:tcW w:w="1454"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rsidR="005D5819" w:rsidRPr="005D5819" w:rsidRDefault="005D5819" w:rsidP="005D5819">
            <w:pPr>
              <w:spacing w:after="0" w:line="240" w:lineRule="auto"/>
              <w:rPr>
                <w:rFonts w:ascii="Times New Roman" w:eastAsia="Times New Roman" w:hAnsi="Times New Roman" w:cs="Times New Roman"/>
                <w:sz w:val="20"/>
                <w:szCs w:val="20"/>
                <w:lang w:eastAsia="ru-RU"/>
              </w:rPr>
            </w:pPr>
          </w:p>
        </w:tc>
      </w:tr>
    </w:tbl>
    <w:p w:rsidR="00386C70" w:rsidRPr="0084727E" w:rsidRDefault="00386C70" w:rsidP="0084727E">
      <w:pPr>
        <w:pStyle w:val="a9"/>
        <w:spacing w:after="0" w:line="276" w:lineRule="auto"/>
        <w:ind w:firstLine="567"/>
        <w:jc w:val="both"/>
        <w:rPr>
          <w:rFonts w:cs="Times New Roman"/>
          <w:sz w:val="24"/>
          <w:szCs w:val="24"/>
        </w:rPr>
      </w:pPr>
    </w:p>
    <w:sectPr w:rsidR="00386C70" w:rsidRPr="0084727E" w:rsidSect="005D5819">
      <w:pgSz w:w="16838" w:h="11906" w:orient="landscape"/>
      <w:pgMar w:top="709" w:right="1134"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BE" w:rsidRDefault="006B76BE" w:rsidP="00074C30">
      <w:pPr>
        <w:spacing w:after="0" w:line="240" w:lineRule="auto"/>
      </w:pPr>
      <w:r>
        <w:separator/>
      </w:r>
    </w:p>
  </w:endnote>
  <w:endnote w:type="continuationSeparator" w:id="0">
    <w:p w:rsidR="006B76BE" w:rsidRDefault="006B76BE"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BE" w:rsidRDefault="006B76BE" w:rsidP="00074C30">
      <w:pPr>
        <w:spacing w:after="0" w:line="240" w:lineRule="auto"/>
      </w:pPr>
      <w:r>
        <w:separator/>
      </w:r>
    </w:p>
  </w:footnote>
  <w:footnote w:type="continuationSeparator" w:id="0">
    <w:p w:rsidR="006B76BE" w:rsidRDefault="006B76BE"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D2F" w:rsidRDefault="000D4CB9">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5" name="Рисунок 5"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42E0"/>
    <w:multiLevelType w:val="hybridMultilevel"/>
    <w:tmpl w:val="7DC09FFE"/>
    <w:lvl w:ilvl="0" w:tplc="62DC102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C4005"/>
    <w:multiLevelType w:val="hybridMultilevel"/>
    <w:tmpl w:val="5CB03C7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F4D67"/>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C196C"/>
    <w:multiLevelType w:val="hybridMultilevel"/>
    <w:tmpl w:val="056204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61E26D2"/>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62D1C"/>
    <w:multiLevelType w:val="hybridMultilevel"/>
    <w:tmpl w:val="AB24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F4EA8"/>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035B58"/>
    <w:multiLevelType w:val="hybridMultilevel"/>
    <w:tmpl w:val="2E980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8D5376"/>
    <w:multiLevelType w:val="hybridMultilevel"/>
    <w:tmpl w:val="3700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D04C4"/>
    <w:multiLevelType w:val="hybridMultilevel"/>
    <w:tmpl w:val="6250FC0A"/>
    <w:lvl w:ilvl="0" w:tplc="F586B6E0">
      <w:start w:val="1"/>
      <w:numFmt w:val="decimal"/>
      <w:lvlText w:val="%1)"/>
      <w:lvlJc w:val="left"/>
      <w:pPr>
        <w:ind w:left="-594" w:hanging="360"/>
      </w:pPr>
      <w:rPr>
        <w:rFonts w:hint="default"/>
      </w:rPr>
    </w:lvl>
    <w:lvl w:ilvl="1" w:tplc="04190019">
      <w:start w:val="1"/>
      <w:numFmt w:val="lowerLetter"/>
      <w:lvlText w:val="%2."/>
      <w:lvlJc w:val="left"/>
      <w:pPr>
        <w:ind w:left="126" w:hanging="360"/>
      </w:pPr>
    </w:lvl>
    <w:lvl w:ilvl="2" w:tplc="0419001B" w:tentative="1">
      <w:start w:val="1"/>
      <w:numFmt w:val="lowerRoman"/>
      <w:lvlText w:val="%3."/>
      <w:lvlJc w:val="right"/>
      <w:pPr>
        <w:ind w:left="846" w:hanging="180"/>
      </w:pPr>
    </w:lvl>
    <w:lvl w:ilvl="3" w:tplc="0419000F" w:tentative="1">
      <w:start w:val="1"/>
      <w:numFmt w:val="decimal"/>
      <w:lvlText w:val="%4."/>
      <w:lvlJc w:val="left"/>
      <w:pPr>
        <w:ind w:left="1566" w:hanging="360"/>
      </w:pPr>
    </w:lvl>
    <w:lvl w:ilvl="4" w:tplc="04190019" w:tentative="1">
      <w:start w:val="1"/>
      <w:numFmt w:val="lowerLetter"/>
      <w:lvlText w:val="%5."/>
      <w:lvlJc w:val="left"/>
      <w:pPr>
        <w:ind w:left="2286" w:hanging="360"/>
      </w:pPr>
    </w:lvl>
    <w:lvl w:ilvl="5" w:tplc="0419001B" w:tentative="1">
      <w:start w:val="1"/>
      <w:numFmt w:val="lowerRoman"/>
      <w:lvlText w:val="%6."/>
      <w:lvlJc w:val="right"/>
      <w:pPr>
        <w:ind w:left="3006" w:hanging="180"/>
      </w:pPr>
    </w:lvl>
    <w:lvl w:ilvl="6" w:tplc="0419000F" w:tentative="1">
      <w:start w:val="1"/>
      <w:numFmt w:val="decimal"/>
      <w:lvlText w:val="%7."/>
      <w:lvlJc w:val="left"/>
      <w:pPr>
        <w:ind w:left="3726" w:hanging="360"/>
      </w:pPr>
    </w:lvl>
    <w:lvl w:ilvl="7" w:tplc="04190019" w:tentative="1">
      <w:start w:val="1"/>
      <w:numFmt w:val="lowerLetter"/>
      <w:lvlText w:val="%8."/>
      <w:lvlJc w:val="left"/>
      <w:pPr>
        <w:ind w:left="4446" w:hanging="360"/>
      </w:pPr>
    </w:lvl>
    <w:lvl w:ilvl="8" w:tplc="0419001B" w:tentative="1">
      <w:start w:val="1"/>
      <w:numFmt w:val="lowerRoman"/>
      <w:lvlText w:val="%9."/>
      <w:lvlJc w:val="right"/>
      <w:pPr>
        <w:ind w:left="5166" w:hanging="180"/>
      </w:pPr>
    </w:lvl>
  </w:abstractNum>
  <w:abstractNum w:abstractNumId="14">
    <w:nsid w:val="2AE43911"/>
    <w:multiLevelType w:val="hybridMultilevel"/>
    <w:tmpl w:val="3700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03FD1"/>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AA3534"/>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A411018"/>
    <w:multiLevelType w:val="multilevel"/>
    <w:tmpl w:val="55BC5F86"/>
    <w:lvl w:ilvl="0">
      <w:start w:val="5"/>
      <w:numFmt w:val="decimal"/>
      <w:lvlText w:val="%1."/>
      <w:lvlJc w:val="left"/>
      <w:pPr>
        <w:ind w:left="384" w:hanging="384"/>
      </w:pPr>
      <w:rPr>
        <w:rFonts w:hint="default"/>
      </w:rPr>
    </w:lvl>
    <w:lvl w:ilvl="1">
      <w:start w:val="3"/>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EA5728"/>
    <w:multiLevelType w:val="hybridMultilevel"/>
    <w:tmpl w:val="D1BCAD6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21">
    <w:nsid w:val="506D39D4"/>
    <w:multiLevelType w:val="hybridMultilevel"/>
    <w:tmpl w:val="D1786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732FC6"/>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054B7A"/>
    <w:multiLevelType w:val="hybridMultilevel"/>
    <w:tmpl w:val="AB24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9A56FD"/>
    <w:multiLevelType w:val="multilevel"/>
    <w:tmpl w:val="CDDAC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B450BC"/>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3C3D83"/>
    <w:multiLevelType w:val="hybridMultilevel"/>
    <w:tmpl w:val="34503EE0"/>
    <w:lvl w:ilvl="0" w:tplc="24B8FF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C2A4D2A"/>
    <w:multiLevelType w:val="multilevel"/>
    <w:tmpl w:val="65DE5172"/>
    <w:lvl w:ilvl="0">
      <w:start w:val="1"/>
      <w:numFmt w:val="decimal"/>
      <w:lvlText w:val="%1."/>
      <w:lvlJc w:val="left"/>
      <w:pPr>
        <w:ind w:left="249"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249" w:firstLine="0"/>
      </w:pPr>
    </w:lvl>
    <w:lvl w:ilvl="2">
      <w:numFmt w:val="decimal"/>
      <w:lvlText w:val=""/>
      <w:lvlJc w:val="left"/>
      <w:pPr>
        <w:ind w:left="249" w:firstLine="0"/>
      </w:pPr>
    </w:lvl>
    <w:lvl w:ilvl="3">
      <w:numFmt w:val="decimal"/>
      <w:lvlText w:val=""/>
      <w:lvlJc w:val="left"/>
      <w:pPr>
        <w:ind w:left="249" w:firstLine="0"/>
      </w:pPr>
    </w:lvl>
    <w:lvl w:ilvl="4">
      <w:numFmt w:val="decimal"/>
      <w:lvlText w:val=""/>
      <w:lvlJc w:val="left"/>
      <w:pPr>
        <w:ind w:left="249" w:firstLine="0"/>
      </w:pPr>
    </w:lvl>
    <w:lvl w:ilvl="5">
      <w:numFmt w:val="decimal"/>
      <w:lvlText w:val=""/>
      <w:lvlJc w:val="left"/>
      <w:pPr>
        <w:ind w:left="249" w:firstLine="0"/>
      </w:pPr>
    </w:lvl>
    <w:lvl w:ilvl="6">
      <w:numFmt w:val="decimal"/>
      <w:lvlText w:val=""/>
      <w:lvlJc w:val="left"/>
      <w:pPr>
        <w:ind w:left="249" w:firstLine="0"/>
      </w:pPr>
    </w:lvl>
    <w:lvl w:ilvl="7">
      <w:numFmt w:val="decimal"/>
      <w:lvlText w:val=""/>
      <w:lvlJc w:val="left"/>
      <w:pPr>
        <w:ind w:left="249" w:firstLine="0"/>
      </w:pPr>
    </w:lvl>
    <w:lvl w:ilvl="8">
      <w:numFmt w:val="decimal"/>
      <w:lvlText w:val=""/>
      <w:lvlJc w:val="left"/>
      <w:pPr>
        <w:ind w:left="249" w:firstLine="0"/>
      </w:pPr>
    </w:lvl>
  </w:abstractNum>
  <w:abstractNum w:abstractNumId="31">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57010FE"/>
    <w:multiLevelType w:val="hybridMultilevel"/>
    <w:tmpl w:val="365607D6"/>
    <w:lvl w:ilvl="0" w:tplc="24B8FF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2A76F8"/>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34"/>
  </w:num>
  <w:num w:numId="3">
    <w:abstractNumId w:val="28"/>
  </w:num>
  <w:num w:numId="4">
    <w:abstractNumId w:val="22"/>
  </w:num>
  <w:num w:numId="5">
    <w:abstractNumId w:val="33"/>
  </w:num>
  <w:num w:numId="6">
    <w:abstractNumId w:val="23"/>
  </w:num>
  <w:num w:numId="7">
    <w:abstractNumId w:val="1"/>
  </w:num>
  <w:num w:numId="8">
    <w:abstractNumId w:val="3"/>
  </w:num>
  <w:num w:numId="9">
    <w:abstractNumId w:val="31"/>
  </w:num>
  <w:num w:numId="10">
    <w:abstractNumId w:val="9"/>
  </w:num>
  <w:num w:numId="11">
    <w:abstractNumId w:val="35"/>
  </w:num>
  <w:num w:numId="12">
    <w:abstractNumId w:val="8"/>
  </w:num>
  <w:num w:numId="13">
    <w:abstractNumId w:val="1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1"/>
  </w:num>
  <w:num w:numId="18">
    <w:abstractNumId w:val="25"/>
  </w:num>
  <w:num w:numId="19">
    <w:abstractNumId w:val="7"/>
  </w:num>
  <w:num w:numId="20">
    <w:abstractNumId w:val="0"/>
  </w:num>
  <w:num w:numId="21">
    <w:abstractNumId w:val="24"/>
  </w:num>
  <w:num w:numId="22">
    <w:abstractNumId w:val="15"/>
  </w:num>
  <w:num w:numId="23">
    <w:abstractNumId w:val="27"/>
  </w:num>
  <w:num w:numId="24">
    <w:abstractNumId w:val="12"/>
  </w:num>
  <w:num w:numId="25">
    <w:abstractNumId w:val="21"/>
  </w:num>
  <w:num w:numId="26">
    <w:abstractNumId w:val="4"/>
  </w:num>
  <w:num w:numId="27">
    <w:abstractNumId w:val="6"/>
  </w:num>
  <w:num w:numId="28">
    <w:abstractNumId w:val="14"/>
  </w:num>
  <w:num w:numId="29">
    <w:abstractNumId w:val="10"/>
  </w:num>
  <w:num w:numId="30">
    <w:abstractNumId w:val="16"/>
  </w:num>
  <w:num w:numId="31">
    <w:abstractNumId w:val="36"/>
  </w:num>
  <w:num w:numId="32">
    <w:abstractNumId w:val="20"/>
  </w:num>
  <w:num w:numId="33">
    <w:abstractNumId w:val="13"/>
  </w:num>
  <w:num w:numId="34">
    <w:abstractNumId w:val="32"/>
  </w:num>
  <w:num w:numId="35">
    <w:abstractNumId w:val="1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0B1F"/>
    <w:rsid w:val="00001B51"/>
    <w:rsid w:val="00006056"/>
    <w:rsid w:val="000103CC"/>
    <w:rsid w:val="00045914"/>
    <w:rsid w:val="000471F9"/>
    <w:rsid w:val="00054465"/>
    <w:rsid w:val="00056830"/>
    <w:rsid w:val="00074C30"/>
    <w:rsid w:val="000C14FC"/>
    <w:rsid w:val="000D4CB9"/>
    <w:rsid w:val="000D7A16"/>
    <w:rsid w:val="0010796A"/>
    <w:rsid w:val="001115BE"/>
    <w:rsid w:val="00125FB7"/>
    <w:rsid w:val="00130CA4"/>
    <w:rsid w:val="0013428A"/>
    <w:rsid w:val="00175B8E"/>
    <w:rsid w:val="001838B3"/>
    <w:rsid w:val="001855D8"/>
    <w:rsid w:val="00192556"/>
    <w:rsid w:val="00192D5A"/>
    <w:rsid w:val="00193471"/>
    <w:rsid w:val="001B4804"/>
    <w:rsid w:val="001B77A0"/>
    <w:rsid w:val="001D27FF"/>
    <w:rsid w:val="001D5E7A"/>
    <w:rsid w:val="001F46A4"/>
    <w:rsid w:val="002108B6"/>
    <w:rsid w:val="002157AA"/>
    <w:rsid w:val="00216EAC"/>
    <w:rsid w:val="00217475"/>
    <w:rsid w:val="00242C29"/>
    <w:rsid w:val="002432F2"/>
    <w:rsid w:val="00262B06"/>
    <w:rsid w:val="00280DEB"/>
    <w:rsid w:val="00285363"/>
    <w:rsid w:val="00286C47"/>
    <w:rsid w:val="002D145A"/>
    <w:rsid w:val="002E3320"/>
    <w:rsid w:val="003051F9"/>
    <w:rsid w:val="00323646"/>
    <w:rsid w:val="00331146"/>
    <w:rsid w:val="00350607"/>
    <w:rsid w:val="003511E5"/>
    <w:rsid w:val="003572AA"/>
    <w:rsid w:val="003778B3"/>
    <w:rsid w:val="00386C70"/>
    <w:rsid w:val="0039112A"/>
    <w:rsid w:val="003C0BFD"/>
    <w:rsid w:val="003C551B"/>
    <w:rsid w:val="003E7D2F"/>
    <w:rsid w:val="003F1EDA"/>
    <w:rsid w:val="003F7141"/>
    <w:rsid w:val="00405AF7"/>
    <w:rsid w:val="00462476"/>
    <w:rsid w:val="004975A9"/>
    <w:rsid w:val="004B3E40"/>
    <w:rsid w:val="004B699B"/>
    <w:rsid w:val="004C6892"/>
    <w:rsid w:val="004D01E9"/>
    <w:rsid w:val="004E5A32"/>
    <w:rsid w:val="004E5EF5"/>
    <w:rsid w:val="004E637A"/>
    <w:rsid w:val="004F180B"/>
    <w:rsid w:val="004F2A5C"/>
    <w:rsid w:val="004F6F73"/>
    <w:rsid w:val="005036BA"/>
    <w:rsid w:val="00504B6D"/>
    <w:rsid w:val="00513251"/>
    <w:rsid w:val="005437DD"/>
    <w:rsid w:val="00567D1D"/>
    <w:rsid w:val="00593AF1"/>
    <w:rsid w:val="005B2242"/>
    <w:rsid w:val="005C7CCA"/>
    <w:rsid w:val="005D121C"/>
    <w:rsid w:val="005D4857"/>
    <w:rsid w:val="005D5819"/>
    <w:rsid w:val="005E70DF"/>
    <w:rsid w:val="005E749A"/>
    <w:rsid w:val="006070A7"/>
    <w:rsid w:val="0061232D"/>
    <w:rsid w:val="006161EF"/>
    <w:rsid w:val="00625024"/>
    <w:rsid w:val="00675CD7"/>
    <w:rsid w:val="00680CF3"/>
    <w:rsid w:val="006819B9"/>
    <w:rsid w:val="006A3D4F"/>
    <w:rsid w:val="006B76BE"/>
    <w:rsid w:val="006C3B50"/>
    <w:rsid w:val="006E4DC4"/>
    <w:rsid w:val="006E6B79"/>
    <w:rsid w:val="006F06C7"/>
    <w:rsid w:val="00705C84"/>
    <w:rsid w:val="00711E5E"/>
    <w:rsid w:val="00715029"/>
    <w:rsid w:val="00773D30"/>
    <w:rsid w:val="00774647"/>
    <w:rsid w:val="0078384D"/>
    <w:rsid w:val="007864E1"/>
    <w:rsid w:val="00795B24"/>
    <w:rsid w:val="00795FE1"/>
    <w:rsid w:val="007A4DC1"/>
    <w:rsid w:val="007C0E01"/>
    <w:rsid w:val="007C2C23"/>
    <w:rsid w:val="007C461C"/>
    <w:rsid w:val="007C53AD"/>
    <w:rsid w:val="007F43BC"/>
    <w:rsid w:val="007F5D8F"/>
    <w:rsid w:val="0081253A"/>
    <w:rsid w:val="00821600"/>
    <w:rsid w:val="00824DEE"/>
    <w:rsid w:val="0084727E"/>
    <w:rsid w:val="00864AA6"/>
    <w:rsid w:val="00870DCF"/>
    <w:rsid w:val="00871A16"/>
    <w:rsid w:val="008929D4"/>
    <w:rsid w:val="00893951"/>
    <w:rsid w:val="00897F12"/>
    <w:rsid w:val="008A03AB"/>
    <w:rsid w:val="008B3877"/>
    <w:rsid w:val="008B712F"/>
    <w:rsid w:val="008C29A5"/>
    <w:rsid w:val="008C39CD"/>
    <w:rsid w:val="008D518D"/>
    <w:rsid w:val="008E4EAA"/>
    <w:rsid w:val="008F34B4"/>
    <w:rsid w:val="00900213"/>
    <w:rsid w:val="009026F2"/>
    <w:rsid w:val="00912A4B"/>
    <w:rsid w:val="0094536D"/>
    <w:rsid w:val="00947555"/>
    <w:rsid w:val="009609A6"/>
    <w:rsid w:val="00967D1A"/>
    <w:rsid w:val="00981BB4"/>
    <w:rsid w:val="00984168"/>
    <w:rsid w:val="00985AE6"/>
    <w:rsid w:val="00991F91"/>
    <w:rsid w:val="009A244D"/>
    <w:rsid w:val="009A5BC5"/>
    <w:rsid w:val="009C4788"/>
    <w:rsid w:val="009C480D"/>
    <w:rsid w:val="009D0803"/>
    <w:rsid w:val="009F4A5F"/>
    <w:rsid w:val="00A10D0A"/>
    <w:rsid w:val="00A124DA"/>
    <w:rsid w:val="00A363C7"/>
    <w:rsid w:val="00A37E69"/>
    <w:rsid w:val="00AA64A7"/>
    <w:rsid w:val="00AC3A4F"/>
    <w:rsid w:val="00AD7EF8"/>
    <w:rsid w:val="00AE1C78"/>
    <w:rsid w:val="00AF4278"/>
    <w:rsid w:val="00B237BD"/>
    <w:rsid w:val="00B443B1"/>
    <w:rsid w:val="00B47F41"/>
    <w:rsid w:val="00B50675"/>
    <w:rsid w:val="00B6100D"/>
    <w:rsid w:val="00B67EA2"/>
    <w:rsid w:val="00B70DAF"/>
    <w:rsid w:val="00B809BB"/>
    <w:rsid w:val="00B83867"/>
    <w:rsid w:val="00B91258"/>
    <w:rsid w:val="00B96BFB"/>
    <w:rsid w:val="00BA1070"/>
    <w:rsid w:val="00BA587E"/>
    <w:rsid w:val="00BB0A59"/>
    <w:rsid w:val="00BE6A4F"/>
    <w:rsid w:val="00C06902"/>
    <w:rsid w:val="00C8002F"/>
    <w:rsid w:val="00C922D1"/>
    <w:rsid w:val="00C97BD1"/>
    <w:rsid w:val="00CA64BC"/>
    <w:rsid w:val="00CB2E86"/>
    <w:rsid w:val="00CB445A"/>
    <w:rsid w:val="00CB4D98"/>
    <w:rsid w:val="00CB7A8F"/>
    <w:rsid w:val="00CB7E54"/>
    <w:rsid w:val="00CE3474"/>
    <w:rsid w:val="00CE374E"/>
    <w:rsid w:val="00CE7983"/>
    <w:rsid w:val="00CF0724"/>
    <w:rsid w:val="00D02EAA"/>
    <w:rsid w:val="00D03622"/>
    <w:rsid w:val="00D04EBE"/>
    <w:rsid w:val="00D115A1"/>
    <w:rsid w:val="00D21FFE"/>
    <w:rsid w:val="00D24A26"/>
    <w:rsid w:val="00D433B2"/>
    <w:rsid w:val="00D5232F"/>
    <w:rsid w:val="00D92C1D"/>
    <w:rsid w:val="00D95A19"/>
    <w:rsid w:val="00D968D1"/>
    <w:rsid w:val="00DB0F24"/>
    <w:rsid w:val="00DB687D"/>
    <w:rsid w:val="00DC595A"/>
    <w:rsid w:val="00DF1471"/>
    <w:rsid w:val="00DF6051"/>
    <w:rsid w:val="00E14310"/>
    <w:rsid w:val="00E24917"/>
    <w:rsid w:val="00E31F44"/>
    <w:rsid w:val="00E37C74"/>
    <w:rsid w:val="00E42460"/>
    <w:rsid w:val="00E4319D"/>
    <w:rsid w:val="00E439C5"/>
    <w:rsid w:val="00E5268C"/>
    <w:rsid w:val="00E60DE2"/>
    <w:rsid w:val="00E63363"/>
    <w:rsid w:val="00E6395E"/>
    <w:rsid w:val="00E819EE"/>
    <w:rsid w:val="00E82C84"/>
    <w:rsid w:val="00E86CDC"/>
    <w:rsid w:val="00E97E14"/>
    <w:rsid w:val="00EB48AD"/>
    <w:rsid w:val="00EB4B48"/>
    <w:rsid w:val="00EE4593"/>
    <w:rsid w:val="00F11CC5"/>
    <w:rsid w:val="00F22F92"/>
    <w:rsid w:val="00F52EF6"/>
    <w:rsid w:val="00F915F1"/>
    <w:rsid w:val="00F9783A"/>
    <w:rsid w:val="00FB019D"/>
    <w:rsid w:val="00FB3D3D"/>
    <w:rsid w:val="00FB3D89"/>
    <w:rsid w:val="00FB44E4"/>
    <w:rsid w:val="00FC6162"/>
    <w:rsid w:val="00FC64A6"/>
    <w:rsid w:val="00FD5E6A"/>
    <w:rsid w:val="00FE2077"/>
    <w:rsid w:val="00FF0FB9"/>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D4C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5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8E4EAA"/>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e"/>
    <w:rsid w:val="008E4EAA"/>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0D4C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D4CB9"/>
    <w:rPr>
      <w:rFonts w:ascii="Times New Roman" w:eastAsia="Times New Roman" w:hAnsi="Times New Roman" w:cs="Times New Roman"/>
      <w:b/>
      <w:bCs/>
      <w:sz w:val="24"/>
      <w:szCs w:val="24"/>
      <w:lang w:eastAsia="ru-RU"/>
    </w:rPr>
  </w:style>
  <w:style w:type="numbering" w:customStyle="1" w:styleId="13">
    <w:name w:val="Нет списка1"/>
    <w:next w:val="a2"/>
    <w:uiPriority w:val="99"/>
    <w:semiHidden/>
    <w:unhideWhenUsed/>
    <w:rsid w:val="000D4CB9"/>
  </w:style>
  <w:style w:type="paragraph" w:customStyle="1" w:styleId="msonormal0">
    <w:name w:val="msonorma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dok">
    <w:name w:val="stdok"/>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0D4CB9"/>
    <w:rPr>
      <w:color w:val="0000FF"/>
      <w:u w:val="single"/>
    </w:rPr>
  </w:style>
  <w:style w:type="character" w:styleId="af0">
    <w:name w:val="FollowedHyperlink"/>
    <w:basedOn w:val="a0"/>
    <w:uiPriority w:val="99"/>
    <w:semiHidden/>
    <w:unhideWhenUsed/>
    <w:rsid w:val="000D4CB9"/>
    <w:rPr>
      <w:color w:val="800080"/>
      <w:u w:val="single"/>
    </w:rPr>
  </w:style>
  <w:style w:type="paragraph" w:customStyle="1" w:styleId="stdokn">
    <w:name w:val="stdokn"/>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omerstr">
    <w:name w:val="doknomer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avstr">
    <w:name w:val="doknav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D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4CB9"/>
    <w:rPr>
      <w:rFonts w:ascii="Courier New" w:eastAsia="Times New Roman" w:hAnsi="Courier New" w:cs="Courier New"/>
      <w:sz w:val="20"/>
      <w:szCs w:val="20"/>
      <w:lang w:eastAsia="ru-RU"/>
    </w:rPr>
  </w:style>
  <w:style w:type="paragraph" w:customStyle="1" w:styleId="txtl">
    <w:name w:val="txt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j">
    <w:name w:val="txtj"/>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r">
    <w:name w:val="tx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D4CB9"/>
  </w:style>
  <w:style w:type="table" w:customStyle="1" w:styleId="14">
    <w:name w:val="Сетка таблицы1"/>
    <w:basedOn w:val="a1"/>
    <w:next w:val="ad"/>
    <w:uiPriority w:val="39"/>
    <w:rsid w:val="000D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84727E"/>
    <w:rPr>
      <w:rFonts w:ascii="Calibri" w:eastAsia="Calibri" w:hAnsi="Calibri" w:cs="Calibri"/>
      <w:shd w:val="clear" w:color="auto" w:fill="FFFFFF"/>
    </w:rPr>
  </w:style>
  <w:style w:type="paragraph" w:customStyle="1" w:styleId="21">
    <w:name w:val="Основной текст (2)"/>
    <w:basedOn w:val="a"/>
    <w:link w:val="20"/>
    <w:rsid w:val="0084727E"/>
    <w:pPr>
      <w:widowControl w:val="0"/>
      <w:shd w:val="clear" w:color="auto" w:fill="FFFFFF"/>
      <w:spacing w:after="0" w:line="269" w:lineRule="exact"/>
      <w:ind w:firstLine="560"/>
      <w:jc w:val="both"/>
    </w:pPr>
    <w:rPr>
      <w:rFonts w:ascii="Calibri" w:eastAsia="Calibri" w:hAnsi="Calibri" w:cs="Calibri"/>
    </w:rPr>
  </w:style>
  <w:style w:type="character" w:customStyle="1" w:styleId="Exact">
    <w:name w:val="Основной текст Exact"/>
    <w:basedOn w:val="a0"/>
    <w:rsid w:val="0084727E"/>
    <w:rPr>
      <w:rFonts w:ascii="Times New Roman" w:eastAsia="Times New Roman" w:hAnsi="Times New Roman" w:cs="Times New Roman"/>
      <w:b w:val="0"/>
      <w:bCs w:val="0"/>
      <w:i w:val="0"/>
      <w:iCs w:val="0"/>
      <w:smallCaps w:val="0"/>
      <w:strike w:val="0"/>
      <w:spacing w:val="15"/>
      <w:sz w:val="20"/>
      <w:szCs w:val="20"/>
      <w:u w:val="none"/>
    </w:rPr>
  </w:style>
  <w:style w:type="character" w:customStyle="1" w:styleId="6">
    <w:name w:val="Основной текст (6)"/>
    <w:basedOn w:val="a0"/>
    <w:rsid w:val="008472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22">
    <w:name w:val="Сетка таблицы2"/>
    <w:basedOn w:val="a1"/>
    <w:next w:val="ad"/>
    <w:uiPriority w:val="59"/>
    <w:rsid w:val="00C97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D4C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5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8E4EAA"/>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e"/>
    <w:rsid w:val="008E4EAA"/>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0D4C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D4CB9"/>
    <w:rPr>
      <w:rFonts w:ascii="Times New Roman" w:eastAsia="Times New Roman" w:hAnsi="Times New Roman" w:cs="Times New Roman"/>
      <w:b/>
      <w:bCs/>
      <w:sz w:val="24"/>
      <w:szCs w:val="24"/>
      <w:lang w:eastAsia="ru-RU"/>
    </w:rPr>
  </w:style>
  <w:style w:type="numbering" w:customStyle="1" w:styleId="13">
    <w:name w:val="Нет списка1"/>
    <w:next w:val="a2"/>
    <w:uiPriority w:val="99"/>
    <w:semiHidden/>
    <w:unhideWhenUsed/>
    <w:rsid w:val="000D4CB9"/>
  </w:style>
  <w:style w:type="paragraph" w:customStyle="1" w:styleId="msonormal0">
    <w:name w:val="msonorma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dok">
    <w:name w:val="stdok"/>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0D4CB9"/>
    <w:rPr>
      <w:color w:val="0000FF"/>
      <w:u w:val="single"/>
    </w:rPr>
  </w:style>
  <w:style w:type="character" w:styleId="af0">
    <w:name w:val="FollowedHyperlink"/>
    <w:basedOn w:val="a0"/>
    <w:uiPriority w:val="99"/>
    <w:semiHidden/>
    <w:unhideWhenUsed/>
    <w:rsid w:val="000D4CB9"/>
    <w:rPr>
      <w:color w:val="800080"/>
      <w:u w:val="single"/>
    </w:rPr>
  </w:style>
  <w:style w:type="paragraph" w:customStyle="1" w:styleId="stdokn">
    <w:name w:val="stdokn"/>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omerstr">
    <w:name w:val="doknomer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avstr">
    <w:name w:val="doknav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D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4CB9"/>
    <w:rPr>
      <w:rFonts w:ascii="Courier New" w:eastAsia="Times New Roman" w:hAnsi="Courier New" w:cs="Courier New"/>
      <w:sz w:val="20"/>
      <w:szCs w:val="20"/>
      <w:lang w:eastAsia="ru-RU"/>
    </w:rPr>
  </w:style>
  <w:style w:type="paragraph" w:customStyle="1" w:styleId="txtl">
    <w:name w:val="txt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j">
    <w:name w:val="txtj"/>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r">
    <w:name w:val="tx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D4CB9"/>
  </w:style>
  <w:style w:type="table" w:customStyle="1" w:styleId="14">
    <w:name w:val="Сетка таблицы1"/>
    <w:basedOn w:val="a1"/>
    <w:next w:val="ad"/>
    <w:uiPriority w:val="39"/>
    <w:rsid w:val="000D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84727E"/>
    <w:rPr>
      <w:rFonts w:ascii="Calibri" w:eastAsia="Calibri" w:hAnsi="Calibri" w:cs="Calibri"/>
      <w:shd w:val="clear" w:color="auto" w:fill="FFFFFF"/>
    </w:rPr>
  </w:style>
  <w:style w:type="paragraph" w:customStyle="1" w:styleId="21">
    <w:name w:val="Основной текст (2)"/>
    <w:basedOn w:val="a"/>
    <w:link w:val="20"/>
    <w:rsid w:val="0084727E"/>
    <w:pPr>
      <w:widowControl w:val="0"/>
      <w:shd w:val="clear" w:color="auto" w:fill="FFFFFF"/>
      <w:spacing w:after="0" w:line="269" w:lineRule="exact"/>
      <w:ind w:firstLine="560"/>
      <w:jc w:val="both"/>
    </w:pPr>
    <w:rPr>
      <w:rFonts w:ascii="Calibri" w:eastAsia="Calibri" w:hAnsi="Calibri" w:cs="Calibri"/>
    </w:rPr>
  </w:style>
  <w:style w:type="character" w:customStyle="1" w:styleId="Exact">
    <w:name w:val="Основной текст Exact"/>
    <w:basedOn w:val="a0"/>
    <w:rsid w:val="0084727E"/>
    <w:rPr>
      <w:rFonts w:ascii="Times New Roman" w:eastAsia="Times New Roman" w:hAnsi="Times New Roman" w:cs="Times New Roman"/>
      <w:b w:val="0"/>
      <w:bCs w:val="0"/>
      <w:i w:val="0"/>
      <w:iCs w:val="0"/>
      <w:smallCaps w:val="0"/>
      <w:strike w:val="0"/>
      <w:spacing w:val="15"/>
      <w:sz w:val="20"/>
      <w:szCs w:val="20"/>
      <w:u w:val="none"/>
    </w:rPr>
  </w:style>
  <w:style w:type="character" w:customStyle="1" w:styleId="6">
    <w:name w:val="Основной текст (6)"/>
    <w:basedOn w:val="a0"/>
    <w:rsid w:val="008472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22">
    <w:name w:val="Сетка таблицы2"/>
    <w:basedOn w:val="a1"/>
    <w:next w:val="ad"/>
    <w:uiPriority w:val="59"/>
    <w:rsid w:val="00C97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40092">
      <w:bodyDiv w:val="1"/>
      <w:marLeft w:val="0"/>
      <w:marRight w:val="0"/>
      <w:marTop w:val="0"/>
      <w:marBottom w:val="0"/>
      <w:divBdr>
        <w:top w:val="none" w:sz="0" w:space="0" w:color="auto"/>
        <w:left w:val="none" w:sz="0" w:space="0" w:color="auto"/>
        <w:bottom w:val="none" w:sz="0" w:space="0" w:color="auto"/>
        <w:right w:val="none" w:sz="0" w:space="0" w:color="auto"/>
      </w:divBdr>
    </w:div>
    <w:div w:id="896598124">
      <w:bodyDiv w:val="1"/>
      <w:marLeft w:val="0"/>
      <w:marRight w:val="0"/>
      <w:marTop w:val="0"/>
      <w:marBottom w:val="0"/>
      <w:divBdr>
        <w:top w:val="none" w:sz="0" w:space="0" w:color="auto"/>
        <w:left w:val="none" w:sz="0" w:space="0" w:color="auto"/>
        <w:bottom w:val="none" w:sz="0" w:space="0" w:color="auto"/>
        <w:right w:val="none" w:sz="0" w:space="0" w:color="auto"/>
      </w:divBdr>
    </w:div>
    <w:div w:id="983125472">
      <w:bodyDiv w:val="1"/>
      <w:marLeft w:val="0"/>
      <w:marRight w:val="0"/>
      <w:marTop w:val="0"/>
      <w:marBottom w:val="0"/>
      <w:divBdr>
        <w:top w:val="none" w:sz="0" w:space="0" w:color="auto"/>
        <w:left w:val="none" w:sz="0" w:space="0" w:color="auto"/>
        <w:bottom w:val="none" w:sz="0" w:space="0" w:color="auto"/>
        <w:right w:val="none" w:sz="0" w:space="0" w:color="auto"/>
      </w:divBdr>
    </w:div>
    <w:div w:id="21377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3A1E-99B9-4E6D-A25C-5EECA6D1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2021-03-03T15:57:00Z</cp:lastPrinted>
  <dcterms:created xsi:type="dcterms:W3CDTF">2021-03-15T07:51:00Z</dcterms:created>
  <dcterms:modified xsi:type="dcterms:W3CDTF">2021-03-15T07:51:00Z</dcterms:modified>
</cp:coreProperties>
</file>