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5659C8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 О С Т А Н О В Л Е Н И Е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5659C8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61B57">
        <w:rPr>
          <w:rFonts w:ascii="Times New Roman" w:eastAsia="Times New Roman" w:hAnsi="Times New Roman" w:cs="Times New Roman"/>
          <w:sz w:val="24"/>
          <w:szCs w:val="24"/>
          <w:lang w:eastAsia="ru-RU"/>
        </w:rPr>
        <w:t>2 августа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661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</w:t>
      </w:r>
    </w:p>
    <w:p w:rsidR="00B262FB" w:rsidRPr="005659C8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 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82590D" w:rsidRDefault="005B0609" w:rsidP="007F14C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B060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О </w:t>
      </w:r>
      <w:r w:rsidR="00661B57" w:rsidRPr="00661B5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порядке сообщения отдельными категориями лиц о получении подарка в связи </w:t>
      </w:r>
    </w:p>
    <w:p w:rsidR="007F3135" w:rsidRPr="005659C8" w:rsidRDefault="00661B57" w:rsidP="007F14C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B5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bookmarkStart w:id="0" w:name="_GoBack"/>
      <w:bookmarkEnd w:id="0"/>
    </w:p>
    <w:p w:rsidR="00B262FB" w:rsidRPr="005659C8" w:rsidRDefault="00B262FB" w:rsidP="007F14C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5659C8" w:rsidRDefault="00B262FB" w:rsidP="007F14C3">
      <w:pPr>
        <w:tabs>
          <w:tab w:val="left" w:pos="993"/>
          <w:tab w:val="left" w:pos="3315"/>
        </w:tabs>
        <w:spacing w:after="0" w:line="276" w:lineRule="auto"/>
        <w:ind w:firstLine="709"/>
        <w:rPr>
          <w:rFonts w:ascii="Times New Roman" w:hAnsi="Times New Roman"/>
          <w:sz w:val="20"/>
          <w:szCs w:val="24"/>
        </w:rPr>
      </w:pPr>
    </w:p>
    <w:p w:rsidR="0054359C" w:rsidRPr="0054359C" w:rsidRDefault="0054359C" w:rsidP="007F14C3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59C">
        <w:rPr>
          <w:rFonts w:ascii="Times New Roman" w:hAnsi="Times New Roman"/>
          <w:sz w:val="24"/>
          <w:szCs w:val="24"/>
        </w:rPr>
        <w:t xml:space="preserve">Правительство Республики Южная Осетия </w:t>
      </w:r>
      <w:r w:rsidRPr="0054359C">
        <w:rPr>
          <w:rFonts w:ascii="Times New Roman" w:hAnsi="Times New Roman"/>
          <w:b/>
          <w:spacing w:val="20"/>
          <w:sz w:val="24"/>
          <w:szCs w:val="24"/>
        </w:rPr>
        <w:t>постановляет</w:t>
      </w:r>
      <w:r w:rsidRPr="0054359C">
        <w:rPr>
          <w:rFonts w:ascii="Times New Roman" w:hAnsi="Times New Roman"/>
          <w:sz w:val="24"/>
          <w:szCs w:val="24"/>
        </w:rPr>
        <w:t>:</w:t>
      </w:r>
    </w:p>
    <w:p w:rsidR="00711BEA" w:rsidRDefault="00711BEA" w:rsidP="007F14C3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1B57" w:rsidRDefault="00661B57" w:rsidP="007F14C3">
      <w:pPr>
        <w:numPr>
          <w:ilvl w:val="0"/>
          <w:numId w:val="11"/>
        </w:numPr>
        <w:tabs>
          <w:tab w:val="left" w:pos="993"/>
          <w:tab w:val="left" w:pos="3315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1B57">
        <w:rPr>
          <w:rFonts w:ascii="Times New Roman" w:hAnsi="Times New Roman"/>
          <w:sz w:val="24"/>
          <w:szCs w:val="24"/>
        </w:rPr>
        <w:t>Утвердить прилагаемое Типовое положение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CC0C9B" w:rsidRPr="00661B57" w:rsidRDefault="00CC0C9B" w:rsidP="007F14C3">
      <w:pPr>
        <w:tabs>
          <w:tab w:val="left" w:pos="993"/>
          <w:tab w:val="left" w:pos="3315"/>
        </w:tabs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61B57" w:rsidRDefault="00661B57" w:rsidP="007F14C3">
      <w:pPr>
        <w:numPr>
          <w:ilvl w:val="0"/>
          <w:numId w:val="11"/>
        </w:numPr>
        <w:tabs>
          <w:tab w:val="left" w:pos="993"/>
          <w:tab w:val="left" w:pos="3315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1B57">
        <w:rPr>
          <w:rFonts w:ascii="Times New Roman" w:hAnsi="Times New Roman"/>
          <w:sz w:val="24"/>
          <w:szCs w:val="24"/>
        </w:rPr>
        <w:t>Установить, что государственные органы Республики Южная Осетия осуществляют прием подарков, полученных лицами, замещающими государственные должности Республики Южная Осетия, и государственными служащими в связи с протокольными мероприятиями, служебными командировками и другими официальными мероприятиями, их оценку для принятия к бухгалтерскому учету, а также принимают решения о реализации указанных подарков.</w:t>
      </w:r>
    </w:p>
    <w:p w:rsidR="00CC0C9B" w:rsidRDefault="00CC0C9B" w:rsidP="007F14C3">
      <w:pPr>
        <w:pStyle w:val="ab"/>
        <w:spacing w:after="0"/>
        <w:rPr>
          <w:rFonts w:ascii="Times New Roman" w:hAnsi="Times New Roman"/>
          <w:sz w:val="24"/>
          <w:szCs w:val="24"/>
        </w:rPr>
      </w:pPr>
    </w:p>
    <w:p w:rsidR="00661B57" w:rsidRDefault="00661B57" w:rsidP="007F14C3">
      <w:pPr>
        <w:numPr>
          <w:ilvl w:val="0"/>
          <w:numId w:val="11"/>
        </w:numPr>
        <w:tabs>
          <w:tab w:val="left" w:pos="993"/>
          <w:tab w:val="left" w:pos="3315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1B57">
        <w:rPr>
          <w:rFonts w:ascii="Times New Roman" w:hAnsi="Times New Roman"/>
          <w:sz w:val="24"/>
          <w:szCs w:val="24"/>
        </w:rPr>
        <w:t>Реализация полномочий, предусмотренных настоящим Постановлением, осуществляется в пределах установленной предельной численности государственных служащих, а также бюджетных ассигнований, предусмотренных государственным органам в Государственном бюджете Республики Южная Осетия на руководство и управление в сфере установленных функций.</w:t>
      </w:r>
    </w:p>
    <w:p w:rsidR="00CC0C9B" w:rsidRDefault="00CC0C9B" w:rsidP="007F14C3">
      <w:pPr>
        <w:pStyle w:val="ab"/>
        <w:spacing w:after="0"/>
        <w:rPr>
          <w:rFonts w:ascii="Times New Roman" w:hAnsi="Times New Roman"/>
          <w:sz w:val="24"/>
          <w:szCs w:val="24"/>
        </w:rPr>
      </w:pPr>
    </w:p>
    <w:p w:rsidR="00661B57" w:rsidRDefault="00661B57" w:rsidP="007F14C3">
      <w:pPr>
        <w:numPr>
          <w:ilvl w:val="0"/>
          <w:numId w:val="11"/>
        </w:numPr>
        <w:tabs>
          <w:tab w:val="left" w:pos="993"/>
          <w:tab w:val="left" w:pos="3315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1B57">
        <w:rPr>
          <w:rFonts w:ascii="Times New Roman" w:hAnsi="Times New Roman"/>
          <w:sz w:val="24"/>
          <w:szCs w:val="24"/>
        </w:rPr>
        <w:t xml:space="preserve"> Установить, что разъяснения по применению настоящего Постановления дает уполномоченный орган в сфере государственной службы. </w:t>
      </w:r>
    </w:p>
    <w:p w:rsidR="00CC0C9B" w:rsidRDefault="00CC0C9B" w:rsidP="007F14C3">
      <w:pPr>
        <w:tabs>
          <w:tab w:val="left" w:pos="993"/>
          <w:tab w:val="left" w:pos="3315"/>
        </w:tabs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61B57" w:rsidRDefault="00661B57" w:rsidP="007F14C3">
      <w:pPr>
        <w:numPr>
          <w:ilvl w:val="0"/>
          <w:numId w:val="11"/>
        </w:numPr>
        <w:tabs>
          <w:tab w:val="left" w:pos="993"/>
          <w:tab w:val="left" w:pos="3315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1B57">
        <w:rPr>
          <w:rFonts w:ascii="Times New Roman" w:hAnsi="Times New Roman"/>
          <w:sz w:val="24"/>
          <w:szCs w:val="24"/>
        </w:rPr>
        <w:t xml:space="preserve">Государственным органам Республики Южная Осетия разработать и утвердить порядок сообщения о получении лицами, замещающими государственные должности Республики Южная Осетия, и государственными служащими подарка в связи с протокольными мероприятиями, служебными командировками и другими официальными </w:t>
      </w:r>
      <w:r w:rsidRPr="00661B57">
        <w:rPr>
          <w:rFonts w:ascii="Times New Roman" w:hAnsi="Times New Roman"/>
          <w:sz w:val="24"/>
          <w:szCs w:val="24"/>
        </w:rPr>
        <w:lastRenderedPageBreak/>
        <w:t>мероприятиями, участие в которых связано с исполнением ими служебных (должностных) обязанностей, его сдачи, оценки и реализации (выкупа) на основании Типового положения</w:t>
      </w:r>
      <w:hyperlink w:anchor="P42" w:history="1"/>
      <w:r w:rsidRPr="00661B57">
        <w:rPr>
          <w:rFonts w:ascii="Times New Roman" w:hAnsi="Times New Roman"/>
          <w:sz w:val="24"/>
          <w:szCs w:val="24"/>
        </w:rPr>
        <w:t>, утвержденного настоящим Постановлением.</w:t>
      </w:r>
      <w:proofErr w:type="gramEnd"/>
    </w:p>
    <w:p w:rsidR="00CC0C9B" w:rsidRDefault="00CC0C9B" w:rsidP="007F14C3">
      <w:pPr>
        <w:pStyle w:val="ab"/>
        <w:spacing w:after="0"/>
        <w:rPr>
          <w:rFonts w:ascii="Times New Roman" w:hAnsi="Times New Roman"/>
          <w:sz w:val="24"/>
          <w:szCs w:val="24"/>
        </w:rPr>
      </w:pPr>
    </w:p>
    <w:p w:rsidR="00661B57" w:rsidRPr="00661B57" w:rsidRDefault="00661B57" w:rsidP="007F14C3">
      <w:pPr>
        <w:numPr>
          <w:ilvl w:val="0"/>
          <w:numId w:val="11"/>
        </w:numPr>
        <w:tabs>
          <w:tab w:val="left" w:pos="993"/>
          <w:tab w:val="left" w:pos="3315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1B57">
        <w:rPr>
          <w:rFonts w:ascii="Times New Roman" w:hAnsi="Times New Roman"/>
          <w:sz w:val="24"/>
          <w:szCs w:val="24"/>
        </w:rPr>
        <w:t>Настоящее Постановление вступает в силу с момента его подписания.</w:t>
      </w:r>
    </w:p>
    <w:p w:rsidR="00A80354" w:rsidRPr="00661B57" w:rsidRDefault="00A80354" w:rsidP="007F14C3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1BEA" w:rsidRDefault="00711BEA" w:rsidP="007F14C3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C598F" w:rsidRDefault="00CC598F" w:rsidP="007F14C3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C0C9B" w:rsidRDefault="00CC0C9B" w:rsidP="007F14C3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262FB" w:rsidRPr="005659C8" w:rsidRDefault="00B262FB" w:rsidP="007F14C3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711BEA" w:rsidRDefault="00B262FB" w:rsidP="007F14C3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</w:t>
      </w:r>
      <w:r w:rsidR="0082590D">
        <w:rPr>
          <w:rFonts w:ascii="Times New Roman" w:hAnsi="Times New Roman"/>
          <w:sz w:val="24"/>
          <w:szCs w:val="24"/>
        </w:rPr>
        <w:t xml:space="preserve">  </w:t>
      </w:r>
      <w:r w:rsidRPr="005659C8">
        <w:rPr>
          <w:rFonts w:ascii="Times New Roman" w:hAnsi="Times New Roman"/>
          <w:sz w:val="24"/>
          <w:szCs w:val="24"/>
        </w:rPr>
        <w:t xml:space="preserve">     </w:t>
      </w:r>
      <w:r w:rsidR="003C366D" w:rsidRPr="005659C8">
        <w:rPr>
          <w:rFonts w:ascii="Times New Roman" w:hAnsi="Times New Roman"/>
          <w:sz w:val="24"/>
          <w:szCs w:val="24"/>
        </w:rPr>
        <w:t>Г</w:t>
      </w:r>
      <w:r w:rsidRPr="005659C8">
        <w:rPr>
          <w:rFonts w:ascii="Times New Roman" w:hAnsi="Times New Roman"/>
          <w:sz w:val="24"/>
          <w:szCs w:val="24"/>
        </w:rPr>
        <w:t xml:space="preserve">. </w:t>
      </w:r>
      <w:r w:rsidR="003C366D" w:rsidRPr="005659C8">
        <w:rPr>
          <w:rFonts w:ascii="Times New Roman" w:hAnsi="Times New Roman"/>
          <w:sz w:val="24"/>
          <w:szCs w:val="24"/>
        </w:rPr>
        <w:t>Бекоев</w:t>
      </w:r>
    </w:p>
    <w:p w:rsidR="00711BEA" w:rsidRDefault="00711B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11BEA" w:rsidRDefault="00711BEA" w:rsidP="00624DD7">
      <w:pPr>
        <w:spacing w:after="0" w:line="276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711BEA">
        <w:rPr>
          <w:rFonts w:ascii="Times New Roman" w:hAnsi="Times New Roman"/>
          <w:sz w:val="24"/>
          <w:szCs w:val="24"/>
        </w:rPr>
        <w:lastRenderedPageBreak/>
        <w:t>Утвержден</w:t>
      </w:r>
      <w:r w:rsidR="00126D7C">
        <w:rPr>
          <w:rFonts w:ascii="Times New Roman" w:hAnsi="Times New Roman"/>
          <w:sz w:val="24"/>
          <w:szCs w:val="24"/>
        </w:rPr>
        <w:t>о</w:t>
      </w:r>
      <w:r w:rsidRPr="00711BEA">
        <w:rPr>
          <w:rFonts w:ascii="Times New Roman" w:hAnsi="Times New Roman"/>
          <w:sz w:val="24"/>
          <w:szCs w:val="24"/>
        </w:rPr>
        <w:t xml:space="preserve"> </w:t>
      </w:r>
    </w:p>
    <w:p w:rsidR="00711BEA" w:rsidRDefault="00711BEA" w:rsidP="00624DD7">
      <w:pPr>
        <w:spacing w:after="0" w:line="276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711BEA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</w:p>
    <w:p w:rsidR="00711BEA" w:rsidRDefault="00711BEA" w:rsidP="00624DD7">
      <w:pPr>
        <w:spacing w:after="0" w:line="276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711BEA">
        <w:rPr>
          <w:rFonts w:ascii="Times New Roman" w:hAnsi="Times New Roman"/>
          <w:sz w:val="24"/>
          <w:szCs w:val="24"/>
        </w:rPr>
        <w:t>Республики Южная Осетия</w:t>
      </w:r>
    </w:p>
    <w:p w:rsidR="00711BEA" w:rsidRDefault="00711BEA" w:rsidP="00624DD7">
      <w:pPr>
        <w:spacing w:after="0" w:line="276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11BEA">
        <w:rPr>
          <w:rFonts w:ascii="Times New Roman" w:hAnsi="Times New Roman"/>
          <w:sz w:val="24"/>
          <w:szCs w:val="24"/>
        </w:rPr>
        <w:t xml:space="preserve">т </w:t>
      </w:r>
      <w:r w:rsidR="007F14C3">
        <w:rPr>
          <w:rFonts w:ascii="Times New Roman" w:hAnsi="Times New Roman"/>
          <w:sz w:val="24"/>
          <w:szCs w:val="24"/>
        </w:rPr>
        <w:t>2 августа</w:t>
      </w:r>
      <w:r w:rsidRPr="00711BE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711BEA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 №</w:t>
      </w:r>
      <w:r w:rsidR="007F14C3">
        <w:rPr>
          <w:rFonts w:ascii="Times New Roman" w:hAnsi="Times New Roman"/>
          <w:sz w:val="24"/>
          <w:szCs w:val="24"/>
        </w:rPr>
        <w:t xml:space="preserve"> 50</w:t>
      </w:r>
    </w:p>
    <w:p w:rsidR="00711BEA" w:rsidRDefault="00711BEA" w:rsidP="00624DD7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9415CC" w:rsidRDefault="009415CC" w:rsidP="00624DD7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9415CC" w:rsidRPr="00711BEA" w:rsidRDefault="009415CC" w:rsidP="00624DD7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5B0609" w:rsidRDefault="005B0609" w:rsidP="00BF0F34">
      <w:pPr>
        <w:tabs>
          <w:tab w:val="left" w:pos="851"/>
          <w:tab w:val="left" w:pos="993"/>
        </w:tabs>
        <w:spacing w:after="0" w:line="276" w:lineRule="auto"/>
        <w:jc w:val="center"/>
        <w:rPr>
          <w:rFonts w:ascii="Times New Roman" w:hAnsi="Times New Roman"/>
          <w:sz w:val="24"/>
          <w:szCs w:val="24"/>
          <w:lang w:val="ru"/>
        </w:rPr>
      </w:pPr>
      <w:r w:rsidRPr="005B0609">
        <w:rPr>
          <w:rFonts w:ascii="Times New Roman" w:hAnsi="Times New Roman"/>
          <w:sz w:val="24"/>
          <w:szCs w:val="24"/>
          <w:lang w:val="ru"/>
        </w:rPr>
        <w:t xml:space="preserve">ТИПОВОЕ ПОЛОЖЕНИЕ </w:t>
      </w:r>
    </w:p>
    <w:p w:rsidR="005B0609" w:rsidRPr="005B0609" w:rsidRDefault="005B0609" w:rsidP="007F14C3">
      <w:pPr>
        <w:tabs>
          <w:tab w:val="left" w:pos="851"/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  <w:lang w:val="ru"/>
        </w:rPr>
      </w:pPr>
      <w:r w:rsidRPr="005B0609">
        <w:rPr>
          <w:rFonts w:ascii="Times New Roman" w:hAnsi="Times New Roman"/>
          <w:sz w:val="24"/>
          <w:szCs w:val="24"/>
          <w:lang w:val="ru"/>
        </w:rPr>
        <w:t xml:space="preserve">о сообщении отдельными категориями лиц о получении подарка в связи с </w:t>
      </w:r>
      <w:r w:rsidR="00517C4D">
        <w:rPr>
          <w:rFonts w:ascii="Times New Roman" w:hAnsi="Times New Roman"/>
          <w:sz w:val="24"/>
          <w:szCs w:val="24"/>
          <w:lang w:val="ru"/>
        </w:rPr>
        <w:t>п</w:t>
      </w:r>
      <w:r w:rsidRPr="005B0609">
        <w:rPr>
          <w:rFonts w:ascii="Times New Roman" w:hAnsi="Times New Roman"/>
          <w:sz w:val="24"/>
          <w:szCs w:val="24"/>
          <w:lang w:val="ru"/>
        </w:rPr>
        <w:t>ротокольными мероприятиями, служебными</w:t>
      </w:r>
      <w:r w:rsidR="00517C4D">
        <w:rPr>
          <w:rFonts w:ascii="Times New Roman" w:hAnsi="Times New Roman"/>
          <w:sz w:val="24"/>
          <w:szCs w:val="24"/>
          <w:lang w:val="ru"/>
        </w:rPr>
        <w:t xml:space="preserve"> </w:t>
      </w:r>
      <w:r w:rsidRPr="005B0609">
        <w:rPr>
          <w:rFonts w:ascii="Times New Roman" w:hAnsi="Times New Roman"/>
          <w:sz w:val="24"/>
          <w:szCs w:val="24"/>
          <w:lang w:val="ru"/>
        </w:rPr>
        <w:t>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5B0609" w:rsidRDefault="005B0609" w:rsidP="007F14C3">
      <w:pPr>
        <w:tabs>
          <w:tab w:val="left" w:pos="851"/>
          <w:tab w:val="left" w:pos="1006"/>
        </w:tabs>
        <w:spacing w:after="0" w:line="276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ab/>
      </w:r>
    </w:p>
    <w:p w:rsidR="00A91E33" w:rsidRPr="00A91E33" w:rsidRDefault="00A91E33" w:rsidP="007F14C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33">
        <w:rPr>
          <w:rFonts w:ascii="Times New Roman" w:hAnsi="Times New Roman"/>
          <w:sz w:val="24"/>
          <w:szCs w:val="24"/>
        </w:rPr>
        <w:t>1. Настоящее Типовое положение определяет порядок сообщения лицами, замещающими государствен</w:t>
      </w:r>
      <w:r w:rsidR="00517C4D">
        <w:rPr>
          <w:rFonts w:ascii="Times New Roman" w:hAnsi="Times New Roman"/>
          <w:sz w:val="24"/>
          <w:szCs w:val="24"/>
        </w:rPr>
        <w:t>ные должности, государственными</w:t>
      </w:r>
      <w:r w:rsidRPr="00A91E33">
        <w:rPr>
          <w:rFonts w:ascii="Times New Roman" w:hAnsi="Times New Roman"/>
          <w:sz w:val="24"/>
          <w:szCs w:val="24"/>
        </w:rPr>
        <w:t xml:space="preserve"> служащими (далее соответственно </w:t>
      </w:r>
      <w:r w:rsidR="00517C4D">
        <w:rPr>
          <w:rFonts w:ascii="Times New Roman" w:hAnsi="Times New Roman"/>
          <w:sz w:val="24"/>
          <w:szCs w:val="24"/>
        </w:rPr>
        <w:t>–</w:t>
      </w:r>
      <w:r w:rsidRPr="00A91E33">
        <w:rPr>
          <w:rFonts w:ascii="Times New Roman" w:hAnsi="Times New Roman"/>
          <w:sz w:val="24"/>
          <w:szCs w:val="24"/>
        </w:rPr>
        <w:t xml:space="preserve"> лица, замещающие государственные должности,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A91E33" w:rsidRPr="00A91E33" w:rsidRDefault="00A91E33" w:rsidP="007F14C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33">
        <w:rPr>
          <w:rFonts w:ascii="Times New Roman" w:hAnsi="Times New Roman"/>
          <w:sz w:val="24"/>
          <w:szCs w:val="24"/>
        </w:rPr>
        <w:t>2. Для целей настоящего Типового положения используются следующие понятия:</w:t>
      </w:r>
    </w:p>
    <w:p w:rsidR="00A91E33" w:rsidRPr="00A91E33" w:rsidRDefault="008F5285" w:rsidP="007F14C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91E33" w:rsidRPr="00A91E33">
        <w:rPr>
          <w:rFonts w:ascii="Times New Roman" w:hAnsi="Times New Roman"/>
          <w:sz w:val="24"/>
          <w:szCs w:val="24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>
        <w:rPr>
          <w:rFonts w:ascii="Times New Roman" w:hAnsi="Times New Roman"/>
          <w:sz w:val="24"/>
          <w:szCs w:val="24"/>
        </w:rPr>
        <w:t>»</w:t>
      </w:r>
      <w:r w:rsidR="00A91E33" w:rsidRPr="00A91E33">
        <w:rPr>
          <w:rFonts w:ascii="Times New Roman" w:hAnsi="Times New Roman"/>
          <w:sz w:val="24"/>
          <w:szCs w:val="24"/>
        </w:rPr>
        <w:t xml:space="preserve"> </w:t>
      </w:r>
      <w:r w:rsidR="006C7436">
        <w:rPr>
          <w:rFonts w:ascii="Times New Roman" w:hAnsi="Times New Roman"/>
          <w:sz w:val="24"/>
          <w:szCs w:val="24"/>
        </w:rPr>
        <w:t>–</w:t>
      </w:r>
      <w:r w:rsidR="00A91E33" w:rsidRPr="00A91E33">
        <w:rPr>
          <w:rFonts w:ascii="Times New Roman" w:hAnsi="Times New Roman"/>
          <w:sz w:val="24"/>
          <w:szCs w:val="24"/>
        </w:rPr>
        <w:t xml:space="preserve"> подарок, полученный лицом, замещающим государственную должность,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A91E33" w:rsidRPr="00A91E33" w:rsidRDefault="008F5285" w:rsidP="007F14C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91E33" w:rsidRPr="00A91E33">
        <w:rPr>
          <w:rFonts w:ascii="Times New Roman" w:hAnsi="Times New Roman"/>
          <w:sz w:val="24"/>
          <w:szCs w:val="24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>
        <w:rPr>
          <w:rFonts w:ascii="Times New Roman" w:hAnsi="Times New Roman"/>
          <w:sz w:val="24"/>
          <w:szCs w:val="24"/>
        </w:rPr>
        <w:t>»</w:t>
      </w:r>
      <w:r w:rsidR="00A91E33" w:rsidRPr="00A91E33">
        <w:rPr>
          <w:rFonts w:ascii="Times New Roman" w:hAnsi="Times New Roman"/>
          <w:sz w:val="24"/>
          <w:szCs w:val="24"/>
        </w:rPr>
        <w:t xml:space="preserve"> </w:t>
      </w:r>
      <w:r w:rsidR="007F14C3">
        <w:rPr>
          <w:rFonts w:ascii="Times New Roman" w:hAnsi="Times New Roman"/>
          <w:sz w:val="24"/>
          <w:szCs w:val="24"/>
        </w:rPr>
        <w:t>–</w:t>
      </w:r>
      <w:r w:rsidR="00A91E33" w:rsidRPr="00A91E33">
        <w:rPr>
          <w:rFonts w:ascii="Times New Roman" w:hAnsi="Times New Roman"/>
          <w:sz w:val="24"/>
          <w:szCs w:val="24"/>
        </w:rPr>
        <w:t xml:space="preserve"> получение лицом, замещающим государственную должность,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законами и иными нормативными актами, определяющими особенности правового положения и специфику профессиональной служебной деятельности указанных лиц.</w:t>
      </w:r>
    </w:p>
    <w:p w:rsidR="00A91E33" w:rsidRPr="00A91E33" w:rsidRDefault="00A91E33" w:rsidP="007F14C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33">
        <w:rPr>
          <w:rFonts w:ascii="Times New Roman" w:hAnsi="Times New Roman"/>
          <w:sz w:val="24"/>
          <w:szCs w:val="24"/>
        </w:rPr>
        <w:t xml:space="preserve">3. Лица, замещающие государственные должности,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</w:t>
      </w:r>
      <w:r w:rsidRPr="00A91E33">
        <w:rPr>
          <w:rFonts w:ascii="Times New Roman" w:hAnsi="Times New Roman"/>
          <w:sz w:val="24"/>
          <w:szCs w:val="24"/>
        </w:rPr>
        <w:lastRenderedPageBreak/>
        <w:t>другими официальными мероприятиями, участие в которых связано с исполнением ими служебных (должностных) обязанностей.</w:t>
      </w:r>
    </w:p>
    <w:p w:rsidR="00A91E33" w:rsidRPr="00A91E33" w:rsidRDefault="00A91E33" w:rsidP="007F14C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33">
        <w:rPr>
          <w:rFonts w:ascii="Times New Roman" w:hAnsi="Times New Roman"/>
          <w:sz w:val="24"/>
          <w:szCs w:val="24"/>
        </w:rPr>
        <w:t>4. Лица, замещающие государственные должности, служащие обязаны в порядке, предусмотренном настоящим Типовым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государственный орган, в котором указанные лица проходят государственную службу.</w:t>
      </w:r>
    </w:p>
    <w:p w:rsidR="00A91E33" w:rsidRPr="00A91E33" w:rsidRDefault="00A91E33" w:rsidP="007F14C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33">
        <w:rPr>
          <w:rFonts w:ascii="Times New Roman" w:hAnsi="Times New Roman"/>
          <w:sz w:val="24"/>
          <w:szCs w:val="24"/>
        </w:rP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</w:t>
      </w:r>
      <w:r w:rsidR="00260956">
        <w:rPr>
          <w:rFonts w:ascii="Times New Roman" w:hAnsi="Times New Roman"/>
          <w:sz w:val="24"/>
          <w:szCs w:val="24"/>
        </w:rPr>
        <w:t>лжностных) обязанностей (далее –</w:t>
      </w:r>
      <w:r w:rsidRPr="00A91E33">
        <w:rPr>
          <w:rFonts w:ascii="Times New Roman" w:hAnsi="Times New Roman"/>
          <w:sz w:val="24"/>
          <w:szCs w:val="24"/>
        </w:rPr>
        <w:t xml:space="preserve"> уведомление), составленное согласно приложению, представляется не позднее 3 рабочих дней со дня получения подарка в уполномоченное структурное подразделение государственного органа, в котором лицо, замещающее государственную должность, служащий проходят государственную службу (далее </w:t>
      </w:r>
      <w:r w:rsidR="00517C4D">
        <w:rPr>
          <w:rFonts w:ascii="Times New Roman" w:hAnsi="Times New Roman"/>
          <w:sz w:val="24"/>
          <w:szCs w:val="24"/>
        </w:rPr>
        <w:t>–</w:t>
      </w:r>
      <w:r w:rsidRPr="00A91E33">
        <w:rPr>
          <w:rFonts w:ascii="Times New Roman" w:hAnsi="Times New Roman"/>
          <w:sz w:val="24"/>
          <w:szCs w:val="24"/>
        </w:rPr>
        <w:t xml:space="preserve"> уполномоченное структурное подразделение).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A91E33" w:rsidRPr="00A91E33" w:rsidRDefault="00A91E33" w:rsidP="007F14C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33">
        <w:rPr>
          <w:rFonts w:ascii="Times New Roman" w:hAnsi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A91E33" w:rsidRPr="00A91E33" w:rsidRDefault="00A91E33" w:rsidP="007F14C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33">
        <w:rPr>
          <w:rFonts w:ascii="Times New Roman" w:hAnsi="Times New Roman"/>
          <w:sz w:val="24"/>
          <w:szCs w:val="24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государственную должность, служащего, оно представляется не позднее следующего дня после ее устранения.</w:t>
      </w:r>
    </w:p>
    <w:p w:rsidR="00A91E33" w:rsidRPr="00A91E33" w:rsidRDefault="00A91E33" w:rsidP="007F14C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33">
        <w:rPr>
          <w:rFonts w:ascii="Times New Roman" w:hAnsi="Times New Roman"/>
          <w:sz w:val="24"/>
          <w:szCs w:val="24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остается в уполномоченном структурном подразделении.</w:t>
      </w:r>
    </w:p>
    <w:p w:rsidR="00A91E33" w:rsidRPr="00A91E33" w:rsidRDefault="00A91E33" w:rsidP="007F14C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33">
        <w:rPr>
          <w:rFonts w:ascii="Times New Roman" w:hAnsi="Times New Roman"/>
          <w:sz w:val="24"/>
          <w:szCs w:val="24"/>
        </w:rPr>
        <w:t>7. Подарок, стоимость которого подтверждается документами и превышает 3 тыс. рублей либо стоимость которого получившему его служащему неизвестна, сдается ответственному лицу уполномоченного структурного подразделения,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A91E33" w:rsidRPr="00A91E33" w:rsidRDefault="00A91E33" w:rsidP="007F14C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33">
        <w:rPr>
          <w:rFonts w:ascii="Times New Roman" w:hAnsi="Times New Roman"/>
          <w:sz w:val="24"/>
          <w:szCs w:val="24"/>
        </w:rPr>
        <w:t>8. Подарок, полученный лицом, замещающим государственную должность, независимо от его стоимости, подлежит передаче на хранение в порядке, предусмотренном пунктом 7 настоящего Типового положения.</w:t>
      </w:r>
    </w:p>
    <w:p w:rsidR="00A91E33" w:rsidRPr="00A91E33" w:rsidRDefault="00A91E33" w:rsidP="007F14C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33">
        <w:rPr>
          <w:rFonts w:ascii="Times New Roman" w:hAnsi="Times New Roman"/>
          <w:sz w:val="24"/>
          <w:szCs w:val="24"/>
        </w:rPr>
        <w:t>9. До передачи подарка по акту приема-передачи ответственность в соответствии с законодательством Республики Южная Осетия за утрату или повреждение подарка несет лицо, получившее подарок.</w:t>
      </w:r>
    </w:p>
    <w:p w:rsidR="00A91E33" w:rsidRPr="00A91E33" w:rsidRDefault="00A91E33" w:rsidP="007F14C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33">
        <w:rPr>
          <w:rFonts w:ascii="Times New Roman" w:hAnsi="Times New Roman"/>
          <w:sz w:val="24"/>
          <w:szCs w:val="24"/>
        </w:rPr>
        <w:t xml:space="preserve">10. В целях принятия к бухгалтерскому учету подарка в порядке, установленном действующим в Республике Южная Осетия законодательством,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</w:t>
      </w:r>
      <w:r w:rsidR="000E4BF9">
        <w:rPr>
          <w:rFonts w:ascii="Times New Roman" w:hAnsi="Times New Roman"/>
          <w:sz w:val="24"/>
          <w:szCs w:val="24"/>
        </w:rPr>
        <w:t>–</w:t>
      </w:r>
      <w:r w:rsidRPr="00A91E33">
        <w:rPr>
          <w:rFonts w:ascii="Times New Roman" w:hAnsi="Times New Roman"/>
          <w:sz w:val="24"/>
          <w:szCs w:val="24"/>
        </w:rPr>
        <w:t xml:space="preserve">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A91E33" w:rsidRPr="00A91E33" w:rsidRDefault="00A91E33" w:rsidP="007F14C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33">
        <w:rPr>
          <w:rFonts w:ascii="Times New Roman" w:hAnsi="Times New Roman"/>
          <w:sz w:val="24"/>
          <w:szCs w:val="24"/>
        </w:rPr>
        <w:lastRenderedPageBreak/>
        <w:t>11.</w:t>
      </w:r>
      <w:r w:rsidR="007F14C3">
        <w:rPr>
          <w:rFonts w:ascii="Times New Roman" w:hAnsi="Times New Roman"/>
          <w:sz w:val="24"/>
          <w:szCs w:val="24"/>
        </w:rPr>
        <w:t> </w:t>
      </w:r>
      <w:r w:rsidRPr="00A91E33">
        <w:rPr>
          <w:rFonts w:ascii="Times New Roman" w:hAnsi="Times New Roman"/>
          <w:sz w:val="24"/>
          <w:szCs w:val="24"/>
        </w:rPr>
        <w:t>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тыс. рублей, в Реестр государственного имущества Республики Южная Осетия.</w:t>
      </w:r>
    </w:p>
    <w:p w:rsidR="00A91E33" w:rsidRPr="00A91E33" w:rsidRDefault="00A91E33" w:rsidP="007F14C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33">
        <w:rPr>
          <w:rFonts w:ascii="Times New Roman" w:hAnsi="Times New Roman"/>
          <w:sz w:val="24"/>
          <w:szCs w:val="24"/>
        </w:rPr>
        <w:t>12.</w:t>
      </w:r>
      <w:r w:rsidR="007F14C3">
        <w:rPr>
          <w:rFonts w:ascii="Times New Roman" w:hAnsi="Times New Roman"/>
          <w:sz w:val="24"/>
          <w:szCs w:val="24"/>
        </w:rPr>
        <w:t> </w:t>
      </w:r>
      <w:r w:rsidRPr="00A91E33">
        <w:rPr>
          <w:rFonts w:ascii="Times New Roman" w:hAnsi="Times New Roman"/>
          <w:sz w:val="24"/>
          <w:szCs w:val="24"/>
        </w:rPr>
        <w:t>Целесообразность использования подарка для обеспечения деятельности государственного органа определяется самостоятельно государственным органом.</w:t>
      </w:r>
    </w:p>
    <w:p w:rsidR="00A91E33" w:rsidRPr="00A91E33" w:rsidRDefault="00A91E33" w:rsidP="007F14C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33">
        <w:rPr>
          <w:rFonts w:ascii="Times New Roman" w:hAnsi="Times New Roman"/>
          <w:sz w:val="24"/>
          <w:szCs w:val="24"/>
        </w:rPr>
        <w:t>13.</w:t>
      </w:r>
      <w:r w:rsidR="007F14C3">
        <w:rPr>
          <w:rFonts w:ascii="Times New Roman" w:hAnsi="Times New Roman"/>
          <w:sz w:val="24"/>
          <w:szCs w:val="24"/>
        </w:rPr>
        <w:t> </w:t>
      </w:r>
      <w:r w:rsidRPr="00A91E33">
        <w:rPr>
          <w:rFonts w:ascii="Times New Roman" w:hAnsi="Times New Roman"/>
          <w:sz w:val="24"/>
          <w:szCs w:val="24"/>
        </w:rPr>
        <w:t>В случае нецелесообразности использования подарка руководителем государственного органа принимается решение о передаче подарка государственному органу, уполномоченному в сфере государственного имущества. Лицо, замещающее государственную должность, служащий сдавшие подарок, могут его выкупить, направив в государственный орган, уполномоченный в сфере государственного имущества соответствующее заявление не позднее двух месяцев со дня сдачи подарка, которое рассматривается в течение 3 месяцев со дня подачи заявления. В случае отказа заявителя от выкупа подарок реализуется иным лицам по рыночной стоимости.</w:t>
      </w:r>
    </w:p>
    <w:p w:rsidR="00A91E33" w:rsidRPr="00A91E33" w:rsidRDefault="00A91E33" w:rsidP="007F14C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33">
        <w:rPr>
          <w:rFonts w:ascii="Times New Roman" w:hAnsi="Times New Roman"/>
          <w:sz w:val="24"/>
          <w:szCs w:val="24"/>
        </w:rPr>
        <w:t>14. Оценка стоимости подарка для реализации (выкупа), предусмотренная пунктом 13 настоящего Типового положения, осуществляется субъектами оценочной деятельности в соответствии с законодательством Республики Южная Осетия об оценочной деятельности.</w:t>
      </w:r>
    </w:p>
    <w:p w:rsidR="00A91E33" w:rsidRPr="00A91E33" w:rsidRDefault="00A91E33" w:rsidP="007F14C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33">
        <w:rPr>
          <w:rFonts w:ascii="Times New Roman" w:hAnsi="Times New Roman"/>
          <w:sz w:val="24"/>
          <w:szCs w:val="24"/>
        </w:rPr>
        <w:t>15.</w:t>
      </w:r>
      <w:r w:rsidR="007F14C3">
        <w:rPr>
          <w:rFonts w:ascii="Times New Roman" w:hAnsi="Times New Roman"/>
          <w:sz w:val="24"/>
          <w:szCs w:val="24"/>
        </w:rPr>
        <w:t> </w:t>
      </w:r>
      <w:r w:rsidRPr="00A91E33">
        <w:rPr>
          <w:rFonts w:ascii="Times New Roman" w:hAnsi="Times New Roman"/>
          <w:sz w:val="24"/>
          <w:szCs w:val="24"/>
        </w:rPr>
        <w:t>В случае если подарок не выкуплен или не реализован, руководителем государственного органа в сфере государственного имущества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действующим в Республике Южная Осетия законодательством.</w:t>
      </w:r>
    </w:p>
    <w:p w:rsidR="00A91E33" w:rsidRPr="00A91E33" w:rsidRDefault="00A91E33" w:rsidP="007F14C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33">
        <w:rPr>
          <w:rFonts w:ascii="Times New Roman" w:hAnsi="Times New Roman"/>
          <w:sz w:val="24"/>
          <w:szCs w:val="24"/>
        </w:rPr>
        <w:t>16. Средства, вырученные от реализации (выкупа) подарка, зачисляются в доход Государственного бюджета Республики Южная Осетия в порядке, установленном действующим в Республике Южная Осетия бюджетным законодательством.</w:t>
      </w:r>
    </w:p>
    <w:p w:rsidR="00A91E33" w:rsidRPr="00A91E33" w:rsidRDefault="00A91E33" w:rsidP="007F14C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50A8" w:rsidRDefault="008F50A8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576A42" w:rsidRPr="00BF0F34" w:rsidRDefault="00A91E33" w:rsidP="00576A42">
      <w:pPr>
        <w:autoSpaceDE w:val="0"/>
        <w:autoSpaceDN w:val="0"/>
        <w:spacing w:after="0" w:line="240" w:lineRule="auto"/>
        <w:ind w:left="425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0F3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  <w:r w:rsidRPr="00BF0F3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к Типовому положению о сообщении отдельными категориями лиц о получении подарка </w:t>
      </w:r>
      <w:r w:rsidRPr="00BF0F3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 связи с</w:t>
      </w:r>
      <w:r w:rsidR="008F50A8" w:rsidRPr="00BF0F3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Pr="00BF0F3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="008F50A8" w:rsidRPr="00BF0F3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Pr="00BF0F3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исполнением ими служебных (должностных) обязанностей</w:t>
      </w:r>
      <w:r w:rsidRPr="00BF0F34">
        <w:rPr>
          <w:rFonts w:ascii="Times New Roman" w:eastAsia="Times New Roman" w:hAnsi="Times New Roman"/>
          <w:sz w:val="24"/>
          <w:szCs w:val="24"/>
          <w:lang w:eastAsia="ru-RU"/>
        </w:rPr>
        <w:t xml:space="preserve">, сдаче и оценке подарка, реализации (выкупе) и зачислении средств, вырученных </w:t>
      </w:r>
    </w:p>
    <w:p w:rsidR="00A91E33" w:rsidRPr="00BF0F34" w:rsidRDefault="00A91E33" w:rsidP="00576A42">
      <w:pPr>
        <w:autoSpaceDE w:val="0"/>
        <w:autoSpaceDN w:val="0"/>
        <w:spacing w:after="0" w:line="240" w:lineRule="auto"/>
        <w:ind w:left="425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0F34">
        <w:rPr>
          <w:rFonts w:ascii="Times New Roman" w:eastAsia="Times New Roman" w:hAnsi="Times New Roman"/>
          <w:sz w:val="24"/>
          <w:szCs w:val="24"/>
          <w:lang w:eastAsia="ru-RU"/>
        </w:rPr>
        <w:t>от его реализации</w:t>
      </w:r>
    </w:p>
    <w:p w:rsidR="00A91E33" w:rsidRDefault="00A91E33" w:rsidP="008F50A8">
      <w:pPr>
        <w:autoSpaceDE w:val="0"/>
        <w:autoSpaceDN w:val="0"/>
        <w:spacing w:after="0" w:line="240" w:lineRule="auto"/>
        <w:ind w:left="527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E33" w:rsidRPr="00035D2D" w:rsidRDefault="00A91E33" w:rsidP="008F50A8">
      <w:pPr>
        <w:autoSpaceDE w:val="0"/>
        <w:autoSpaceDN w:val="0"/>
        <w:spacing w:after="0" w:line="240" w:lineRule="auto"/>
        <w:ind w:left="527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E33" w:rsidRPr="008F50A8" w:rsidRDefault="00A91E33" w:rsidP="00A91E33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F50A8">
        <w:rPr>
          <w:rFonts w:ascii="Times New Roman" w:eastAsia="Times New Roman" w:hAnsi="Times New Roman"/>
          <w:bCs/>
          <w:sz w:val="24"/>
          <w:szCs w:val="24"/>
          <w:lang w:eastAsia="ru-RU"/>
        </w:rPr>
        <w:t>Уведомление о получении подарка</w:t>
      </w:r>
    </w:p>
    <w:p w:rsidR="00A91E33" w:rsidRPr="00BE38F1" w:rsidRDefault="00A91E33" w:rsidP="00A91E33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E33" w:rsidRPr="008F50A8" w:rsidRDefault="00A91E33" w:rsidP="00A91E3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50A8">
        <w:rPr>
          <w:rFonts w:ascii="Times New Roman" w:eastAsia="Times New Roman" w:hAnsi="Times New Roman"/>
          <w:sz w:val="20"/>
          <w:szCs w:val="20"/>
          <w:lang w:eastAsia="ru-RU"/>
        </w:rPr>
        <w:t>(наименование уполномоченного</w:t>
      </w:r>
    </w:p>
    <w:p w:rsidR="00A91E33" w:rsidRPr="00BE38F1" w:rsidRDefault="00A91E33" w:rsidP="00A91E33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E33" w:rsidRPr="008F50A8" w:rsidRDefault="00A91E33" w:rsidP="00A91E3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50A8">
        <w:rPr>
          <w:rFonts w:ascii="Times New Roman" w:eastAsia="Times New Roman" w:hAnsi="Times New Roman"/>
          <w:sz w:val="20"/>
          <w:szCs w:val="20"/>
          <w:lang w:eastAsia="ru-RU"/>
        </w:rPr>
        <w:t>структурного подразделения</w:t>
      </w:r>
    </w:p>
    <w:p w:rsidR="00A91E33" w:rsidRPr="008F50A8" w:rsidRDefault="00A91E33" w:rsidP="00A91E33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1E33" w:rsidRPr="008F50A8" w:rsidRDefault="00A91E33" w:rsidP="00A91E3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50A8">
        <w:rPr>
          <w:rFonts w:ascii="Times New Roman" w:eastAsia="Times New Roman" w:hAnsi="Times New Roman"/>
          <w:sz w:val="20"/>
          <w:szCs w:val="20"/>
          <w:lang w:eastAsia="ru-RU"/>
        </w:rPr>
        <w:t>государственного органа)</w:t>
      </w:r>
    </w:p>
    <w:p w:rsidR="00A91E33" w:rsidRPr="00035D2D" w:rsidRDefault="00A91E33" w:rsidP="00A91E33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50A8">
        <w:rPr>
          <w:rFonts w:ascii="Times New Roman" w:eastAsia="Times New Roman" w:hAnsi="Times New Roman"/>
          <w:sz w:val="24"/>
          <w:szCs w:val="28"/>
          <w:lang w:eastAsia="ru-RU"/>
        </w:rPr>
        <w:t>от</w:t>
      </w:r>
      <w:r w:rsidRPr="00035D2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A91E33" w:rsidRPr="00BE38F1" w:rsidRDefault="00A91E33" w:rsidP="00A91E3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046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91E33" w:rsidRPr="00BE38F1" w:rsidRDefault="00A91E33" w:rsidP="00A91E33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E33" w:rsidRPr="008F50A8" w:rsidRDefault="00A91E33" w:rsidP="00A91E33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467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50A8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8F50A8">
        <w:rPr>
          <w:rFonts w:ascii="Times New Roman" w:eastAsia="Times New Roman" w:hAnsi="Times New Roman"/>
          <w:sz w:val="20"/>
          <w:szCs w:val="20"/>
          <w:lang w:eastAsia="ru-RU"/>
        </w:rPr>
        <w:t>ф.и.о.</w:t>
      </w:r>
      <w:proofErr w:type="spellEnd"/>
      <w:r w:rsidRPr="008F50A8">
        <w:rPr>
          <w:rFonts w:ascii="Times New Roman" w:eastAsia="Times New Roman" w:hAnsi="Times New Roman"/>
          <w:sz w:val="20"/>
          <w:szCs w:val="20"/>
          <w:lang w:eastAsia="ru-RU"/>
        </w:rPr>
        <w:t>, занимаемая должность)</w:t>
      </w:r>
    </w:p>
    <w:p w:rsidR="00A91E33" w:rsidRPr="00035D2D" w:rsidRDefault="00A91E33" w:rsidP="00D01C7C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1C7C">
        <w:rPr>
          <w:rFonts w:ascii="Times New Roman" w:eastAsia="Times New Roman" w:hAnsi="Times New Roman"/>
          <w:sz w:val="24"/>
          <w:szCs w:val="24"/>
          <w:lang w:eastAsia="ru-RU"/>
        </w:rPr>
        <w:t>Извещаю о получении</w:t>
      </w:r>
    </w:p>
    <w:p w:rsidR="00A91E33" w:rsidRPr="00D01C7C" w:rsidRDefault="00A91E33" w:rsidP="00A91E3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05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D01C7C">
        <w:rPr>
          <w:rFonts w:ascii="Times New Roman" w:eastAsia="Times New Roman" w:hAnsi="Times New Roman"/>
          <w:sz w:val="20"/>
          <w:szCs w:val="24"/>
          <w:lang w:eastAsia="ru-RU"/>
        </w:rPr>
        <w:t>(дата получения)</w:t>
      </w:r>
    </w:p>
    <w:p w:rsidR="00A91E33" w:rsidRPr="00D01C7C" w:rsidRDefault="00A91E33" w:rsidP="00A91E3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1C7C">
        <w:rPr>
          <w:rFonts w:ascii="Times New Roman" w:eastAsia="Times New Roman" w:hAnsi="Times New Roman"/>
          <w:sz w:val="24"/>
          <w:szCs w:val="24"/>
          <w:lang w:eastAsia="ru-RU"/>
        </w:rPr>
        <w:t>подарка(</w:t>
      </w:r>
      <w:proofErr w:type="spellStart"/>
      <w:r w:rsidRPr="00D01C7C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proofErr w:type="spellEnd"/>
      <w:r w:rsidRPr="00D01C7C">
        <w:rPr>
          <w:rFonts w:ascii="Times New Roman" w:eastAsia="Times New Roman" w:hAnsi="Times New Roman"/>
          <w:sz w:val="24"/>
          <w:szCs w:val="24"/>
          <w:lang w:eastAsia="ru-RU"/>
        </w:rPr>
        <w:t xml:space="preserve">) на  </w:t>
      </w:r>
    </w:p>
    <w:p w:rsidR="00A91E33" w:rsidRPr="00D01C7C" w:rsidRDefault="00A91E33" w:rsidP="00A91E33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63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1C7C">
        <w:rPr>
          <w:rFonts w:ascii="Times New Roman" w:eastAsia="Times New Roman" w:hAnsi="Times New Roman"/>
          <w:sz w:val="20"/>
          <w:szCs w:val="20"/>
          <w:lang w:eastAsia="ru-RU"/>
        </w:rPr>
        <w:t>(наименование протокольного мероприятия, служебной командировки,</w:t>
      </w:r>
      <w:r w:rsidRPr="00D01C7C">
        <w:rPr>
          <w:rFonts w:ascii="Times New Roman" w:eastAsia="Times New Roman" w:hAnsi="Times New Roman"/>
          <w:sz w:val="20"/>
          <w:szCs w:val="20"/>
          <w:lang w:eastAsia="ru-RU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390"/>
      </w:tblGrid>
      <w:tr w:rsidR="00A91E33" w:rsidRPr="00D01C7C" w:rsidTr="00576A42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E33" w:rsidRPr="00D01C7C" w:rsidRDefault="00A91E33" w:rsidP="00DC55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D01C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</w: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33" w:rsidRPr="00D01C7C" w:rsidRDefault="00A91E33" w:rsidP="00DC55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Характеристика подарка, </w:t>
            </w:r>
            <w:r w:rsidRPr="00D01C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</w: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1E33" w:rsidRPr="00D01C7C" w:rsidRDefault="00A91E33" w:rsidP="00DC55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E33" w:rsidRPr="00D01C7C" w:rsidRDefault="00A91E33" w:rsidP="00DC55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в рублях </w:t>
            </w: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endnoteReference w:customMarkFollows="1" w:id="1"/>
              <w:t>*</w:t>
            </w:r>
          </w:p>
        </w:tc>
      </w:tr>
      <w:tr w:rsidR="00A91E33" w:rsidRPr="00D01C7C" w:rsidTr="00576A42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D01C7C" w:rsidRDefault="00A91E33" w:rsidP="00DC55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E33" w:rsidRPr="00D01C7C" w:rsidRDefault="00A91E33" w:rsidP="00DC55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1E33" w:rsidRPr="00D01C7C" w:rsidRDefault="00A91E33" w:rsidP="00DC55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D01C7C" w:rsidRDefault="00A91E33" w:rsidP="00DC55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1E33" w:rsidRPr="00D01C7C" w:rsidTr="00576A42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1E33" w:rsidRPr="00D01C7C" w:rsidRDefault="00A91E33" w:rsidP="00DC55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E33" w:rsidRPr="00D01C7C" w:rsidRDefault="00A91E33" w:rsidP="00DC55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1E33" w:rsidRPr="00D01C7C" w:rsidRDefault="00A91E33" w:rsidP="00DC55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1E33" w:rsidRPr="00D01C7C" w:rsidRDefault="00A91E33" w:rsidP="00DC55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1E33" w:rsidRPr="00D01C7C" w:rsidTr="00576A42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1E33" w:rsidRPr="00D01C7C" w:rsidRDefault="00A91E33" w:rsidP="00DC55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E33" w:rsidRPr="00D01C7C" w:rsidRDefault="00A91E33" w:rsidP="00DC55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1E33" w:rsidRPr="00D01C7C" w:rsidRDefault="00A91E33" w:rsidP="00DC55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1E33" w:rsidRPr="00D01C7C" w:rsidRDefault="00A91E33" w:rsidP="00DC55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1E33" w:rsidRPr="00D01C7C" w:rsidTr="00576A42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E33" w:rsidRPr="00D01C7C" w:rsidRDefault="00A91E33" w:rsidP="00DC55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33" w:rsidRPr="00D01C7C" w:rsidRDefault="00A91E33" w:rsidP="00DC55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1E33" w:rsidRPr="00D01C7C" w:rsidRDefault="00A91E33" w:rsidP="00DC55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E33" w:rsidRPr="00D01C7C" w:rsidRDefault="00A91E33" w:rsidP="00DC55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91E33" w:rsidRPr="00BE38F1" w:rsidRDefault="00A91E33" w:rsidP="00A91E3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"/>
        <w:gridCol w:w="1615"/>
        <w:gridCol w:w="114"/>
        <w:gridCol w:w="6024"/>
        <w:gridCol w:w="114"/>
        <w:gridCol w:w="269"/>
        <w:gridCol w:w="114"/>
        <w:gridCol w:w="453"/>
        <w:gridCol w:w="114"/>
        <w:gridCol w:w="878"/>
        <w:gridCol w:w="114"/>
      </w:tblGrid>
      <w:tr w:rsidR="00A91E33" w:rsidRPr="00D01C7C" w:rsidTr="00644B4C">
        <w:trPr>
          <w:gridAfter w:val="1"/>
          <w:wAfter w:w="114" w:type="dxa"/>
        </w:trPr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6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листах.</w:t>
            </w:r>
          </w:p>
        </w:tc>
      </w:tr>
      <w:tr w:rsidR="00A91E33" w:rsidRPr="00D01C7C" w:rsidTr="00644B4C">
        <w:trPr>
          <w:gridBefore w:val="1"/>
          <w:wBefore w:w="114" w:type="dxa"/>
        </w:trPr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91E33" w:rsidRPr="00D01C7C" w:rsidRDefault="00A91E33" w:rsidP="00576A4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276"/>
        <w:gridCol w:w="141"/>
        <w:gridCol w:w="2410"/>
        <w:gridCol w:w="284"/>
        <w:gridCol w:w="425"/>
        <w:gridCol w:w="283"/>
        <w:gridCol w:w="1221"/>
        <w:gridCol w:w="424"/>
        <w:gridCol w:w="369"/>
        <w:gridCol w:w="396"/>
      </w:tblGrid>
      <w:tr w:rsidR="00A91E33" w:rsidRPr="00D01C7C" w:rsidTr="00DC551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Лицо, представившее уведомление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91E33" w:rsidRPr="00D01C7C" w:rsidTr="00DC551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91E33" w:rsidRPr="00517C4D" w:rsidRDefault="00A91E33" w:rsidP="00576A4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10"/>
          <w:szCs w:val="24"/>
          <w:lang w:val="en-US" w:eastAsia="ru-RU"/>
        </w:rPr>
      </w:pPr>
    </w:p>
    <w:tbl>
      <w:tblPr>
        <w:tblW w:w="992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276"/>
        <w:gridCol w:w="141"/>
        <w:gridCol w:w="2410"/>
        <w:gridCol w:w="284"/>
        <w:gridCol w:w="425"/>
        <w:gridCol w:w="283"/>
        <w:gridCol w:w="1221"/>
        <w:gridCol w:w="424"/>
        <w:gridCol w:w="369"/>
        <w:gridCol w:w="396"/>
      </w:tblGrid>
      <w:tr w:rsidR="00A91E33" w:rsidRPr="00D01C7C" w:rsidTr="00DC551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Лицо, принявшее уведомление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91E33" w:rsidRPr="00BE38F1" w:rsidTr="00DC551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BE38F1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D01C7C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BE38F1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613271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1C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BE38F1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BE38F1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BE38F1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BE38F1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BE38F1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BE38F1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91E33" w:rsidRPr="00BE38F1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76A42" w:rsidRDefault="00576A42" w:rsidP="00576A4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E33" w:rsidRPr="00D01C7C" w:rsidRDefault="00A91E33" w:rsidP="00576A4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1C7C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Регистрационный номер в журнале регистрации уведомлений  </w:t>
      </w:r>
    </w:p>
    <w:p w:rsidR="00A91E33" w:rsidRPr="00BE38F1" w:rsidRDefault="00A91E33" w:rsidP="00576A4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A91E33" w:rsidRPr="00BE38F1" w:rsidTr="00DC551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E33" w:rsidRPr="00BE38F1" w:rsidRDefault="00A91E33" w:rsidP="00576A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E33" w:rsidRPr="00BE38F1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E33" w:rsidRPr="00BE38F1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E33" w:rsidRPr="00BE38F1" w:rsidRDefault="00A91E33" w:rsidP="00576A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E33" w:rsidRPr="00BE38F1" w:rsidRDefault="00A91E33" w:rsidP="00576A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E33" w:rsidRPr="00BE38F1" w:rsidRDefault="00A91E33" w:rsidP="00576A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E33" w:rsidRPr="00BE38F1" w:rsidRDefault="00A91E33" w:rsidP="00576A4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A91E33" w:rsidRPr="00517C4D" w:rsidRDefault="00A91E33">
      <w:pPr>
        <w:rPr>
          <w:sz w:val="36"/>
          <w:szCs w:val="24"/>
        </w:rPr>
      </w:pPr>
    </w:p>
    <w:sectPr w:rsidR="00A91E33" w:rsidRPr="00517C4D" w:rsidSect="004D4FC3">
      <w:headerReference w:type="first" r:id="rId9"/>
      <w:pgSz w:w="11906" w:h="16838"/>
      <w:pgMar w:top="1135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CCB" w:rsidRDefault="001A4CCB" w:rsidP="00074C30">
      <w:pPr>
        <w:spacing w:after="0" w:line="240" w:lineRule="auto"/>
      </w:pPr>
      <w:r>
        <w:separator/>
      </w:r>
    </w:p>
  </w:endnote>
  <w:endnote w:type="continuationSeparator" w:id="0">
    <w:p w:rsidR="001A4CCB" w:rsidRDefault="001A4CCB" w:rsidP="00074C30">
      <w:pPr>
        <w:spacing w:after="0" w:line="240" w:lineRule="auto"/>
      </w:pPr>
      <w:r>
        <w:continuationSeparator/>
      </w:r>
    </w:p>
  </w:endnote>
  <w:endnote w:id="1">
    <w:p w:rsidR="00A91E33" w:rsidRPr="00576A42" w:rsidRDefault="00A91E33" w:rsidP="00A91E33">
      <w:pPr>
        <w:pStyle w:val="af3"/>
        <w:ind w:firstLine="567"/>
        <w:rPr>
          <w:rFonts w:ascii="Times New Roman" w:hAnsi="Times New Roman"/>
          <w:sz w:val="24"/>
          <w:szCs w:val="24"/>
        </w:rPr>
      </w:pPr>
      <w:r w:rsidRPr="00576A42">
        <w:rPr>
          <w:rStyle w:val="af2"/>
          <w:rFonts w:ascii="Times New Roman" w:hAnsi="Times New Roman"/>
          <w:sz w:val="24"/>
          <w:szCs w:val="24"/>
        </w:rPr>
        <w:t>*</w:t>
      </w:r>
      <w:r w:rsidRPr="00576A42">
        <w:rPr>
          <w:rFonts w:ascii="Times New Roman" w:hAnsi="Times New Roman"/>
          <w:sz w:val="24"/>
          <w:szCs w:val="24"/>
        </w:rP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CCB" w:rsidRDefault="001A4CCB" w:rsidP="00074C30">
      <w:pPr>
        <w:spacing w:after="0" w:line="240" w:lineRule="auto"/>
      </w:pPr>
      <w:r>
        <w:separator/>
      </w:r>
    </w:p>
  </w:footnote>
  <w:footnote w:type="continuationSeparator" w:id="0">
    <w:p w:rsidR="001A4CCB" w:rsidRDefault="001A4CCB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61B57" w:rsidP="00FE2DF8">
    <w:pPr>
      <w:pStyle w:val="a5"/>
      <w:jc w:val="right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71BEAECE" wp14:editId="3B45089A">
          <wp:simplePos x="0" y="0"/>
          <wp:positionH relativeFrom="margin">
            <wp:posOffset>2506980</wp:posOffset>
          </wp:positionH>
          <wp:positionV relativeFrom="paragraph">
            <wp:posOffset>-130175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E4D4666"/>
    <w:multiLevelType w:val="hybridMultilevel"/>
    <w:tmpl w:val="30081388"/>
    <w:lvl w:ilvl="0" w:tplc="161225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340A9"/>
    <w:rsid w:val="00047409"/>
    <w:rsid w:val="00066B3D"/>
    <w:rsid w:val="00074C30"/>
    <w:rsid w:val="00075A35"/>
    <w:rsid w:val="00084C0A"/>
    <w:rsid w:val="00085E39"/>
    <w:rsid w:val="00093BE8"/>
    <w:rsid w:val="000A7FCD"/>
    <w:rsid w:val="000C793A"/>
    <w:rsid w:val="000D3DE0"/>
    <w:rsid w:val="000D45B1"/>
    <w:rsid w:val="000D7D8F"/>
    <w:rsid w:val="000E1C56"/>
    <w:rsid w:val="000E1CBF"/>
    <w:rsid w:val="000E4BF9"/>
    <w:rsid w:val="0010796A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D55"/>
    <w:rsid w:val="00193286"/>
    <w:rsid w:val="001A4CCB"/>
    <w:rsid w:val="001B2A54"/>
    <w:rsid w:val="001B4464"/>
    <w:rsid w:val="001B4804"/>
    <w:rsid w:val="001C75C2"/>
    <w:rsid w:val="001D27FF"/>
    <w:rsid w:val="00216EAC"/>
    <w:rsid w:val="0022109B"/>
    <w:rsid w:val="00236D3F"/>
    <w:rsid w:val="002458BB"/>
    <w:rsid w:val="0025486D"/>
    <w:rsid w:val="00257FD6"/>
    <w:rsid w:val="00260956"/>
    <w:rsid w:val="00261864"/>
    <w:rsid w:val="00264BCB"/>
    <w:rsid w:val="002858D4"/>
    <w:rsid w:val="00286C47"/>
    <w:rsid w:val="00293789"/>
    <w:rsid w:val="002A04B3"/>
    <w:rsid w:val="002B5A14"/>
    <w:rsid w:val="002F75EE"/>
    <w:rsid w:val="003027D7"/>
    <w:rsid w:val="003038A3"/>
    <w:rsid w:val="00310D55"/>
    <w:rsid w:val="00311309"/>
    <w:rsid w:val="003118C9"/>
    <w:rsid w:val="00334A53"/>
    <w:rsid w:val="0035399E"/>
    <w:rsid w:val="00361A1D"/>
    <w:rsid w:val="00365123"/>
    <w:rsid w:val="00380D64"/>
    <w:rsid w:val="00384EF0"/>
    <w:rsid w:val="003C366D"/>
    <w:rsid w:val="003D4CCF"/>
    <w:rsid w:val="003E0009"/>
    <w:rsid w:val="003E0CAD"/>
    <w:rsid w:val="00412659"/>
    <w:rsid w:val="00414DEA"/>
    <w:rsid w:val="00462476"/>
    <w:rsid w:val="00465EA4"/>
    <w:rsid w:val="004B3FFA"/>
    <w:rsid w:val="004B5CF4"/>
    <w:rsid w:val="004C6B85"/>
    <w:rsid w:val="004D4FC3"/>
    <w:rsid w:val="004E3FBA"/>
    <w:rsid w:val="004E4E5D"/>
    <w:rsid w:val="004E637A"/>
    <w:rsid w:val="004F1253"/>
    <w:rsid w:val="0051467D"/>
    <w:rsid w:val="00517C4D"/>
    <w:rsid w:val="005316E9"/>
    <w:rsid w:val="0054359C"/>
    <w:rsid w:val="005507BE"/>
    <w:rsid w:val="00560604"/>
    <w:rsid w:val="005659C8"/>
    <w:rsid w:val="00571C2A"/>
    <w:rsid w:val="00576A42"/>
    <w:rsid w:val="005946C6"/>
    <w:rsid w:val="005A637E"/>
    <w:rsid w:val="005B0609"/>
    <w:rsid w:val="005B51F2"/>
    <w:rsid w:val="005B61BE"/>
    <w:rsid w:val="005B7134"/>
    <w:rsid w:val="005D3A0C"/>
    <w:rsid w:val="005D44C5"/>
    <w:rsid w:val="005E2F75"/>
    <w:rsid w:val="005E7BB6"/>
    <w:rsid w:val="005F3188"/>
    <w:rsid w:val="005F4FEB"/>
    <w:rsid w:val="00602631"/>
    <w:rsid w:val="00623D62"/>
    <w:rsid w:val="00624DD7"/>
    <w:rsid w:val="00633D3C"/>
    <w:rsid w:val="00644B4C"/>
    <w:rsid w:val="00645792"/>
    <w:rsid w:val="00650F16"/>
    <w:rsid w:val="00654DC1"/>
    <w:rsid w:val="00661B57"/>
    <w:rsid w:val="006843FA"/>
    <w:rsid w:val="006A28A9"/>
    <w:rsid w:val="006A2970"/>
    <w:rsid w:val="006A7883"/>
    <w:rsid w:val="006B2373"/>
    <w:rsid w:val="006C7436"/>
    <w:rsid w:val="006D0784"/>
    <w:rsid w:val="006E4D93"/>
    <w:rsid w:val="007044E8"/>
    <w:rsid w:val="00711BEA"/>
    <w:rsid w:val="00717121"/>
    <w:rsid w:val="00724325"/>
    <w:rsid w:val="00730B82"/>
    <w:rsid w:val="007340B5"/>
    <w:rsid w:val="00745129"/>
    <w:rsid w:val="007627C4"/>
    <w:rsid w:val="007809E5"/>
    <w:rsid w:val="00797AFE"/>
    <w:rsid w:val="007C12CC"/>
    <w:rsid w:val="007C7DDE"/>
    <w:rsid w:val="007D1FC1"/>
    <w:rsid w:val="007F14C3"/>
    <w:rsid w:val="007F3135"/>
    <w:rsid w:val="008009D8"/>
    <w:rsid w:val="0080343D"/>
    <w:rsid w:val="0080673E"/>
    <w:rsid w:val="0082554B"/>
    <w:rsid w:val="0082590D"/>
    <w:rsid w:val="008317A7"/>
    <w:rsid w:val="00836783"/>
    <w:rsid w:val="008607CE"/>
    <w:rsid w:val="0086349E"/>
    <w:rsid w:val="00877F36"/>
    <w:rsid w:val="008A12BE"/>
    <w:rsid w:val="008A445B"/>
    <w:rsid w:val="008B3877"/>
    <w:rsid w:val="008C4FA4"/>
    <w:rsid w:val="008D0332"/>
    <w:rsid w:val="008F50A8"/>
    <w:rsid w:val="008F5285"/>
    <w:rsid w:val="009047FE"/>
    <w:rsid w:val="009415CC"/>
    <w:rsid w:val="00952BB5"/>
    <w:rsid w:val="00955F7A"/>
    <w:rsid w:val="009609A6"/>
    <w:rsid w:val="009725AE"/>
    <w:rsid w:val="009A4ACA"/>
    <w:rsid w:val="009B54C5"/>
    <w:rsid w:val="009C7DD9"/>
    <w:rsid w:val="009D32A1"/>
    <w:rsid w:val="009E294A"/>
    <w:rsid w:val="009F78E8"/>
    <w:rsid w:val="00A03C7A"/>
    <w:rsid w:val="00A26149"/>
    <w:rsid w:val="00A42A0C"/>
    <w:rsid w:val="00A44009"/>
    <w:rsid w:val="00A4503A"/>
    <w:rsid w:val="00A47183"/>
    <w:rsid w:val="00A80354"/>
    <w:rsid w:val="00A91E33"/>
    <w:rsid w:val="00A95C0E"/>
    <w:rsid w:val="00A97952"/>
    <w:rsid w:val="00AA46BF"/>
    <w:rsid w:val="00AB344C"/>
    <w:rsid w:val="00B04120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63A3"/>
    <w:rsid w:val="00B46DAA"/>
    <w:rsid w:val="00B7206B"/>
    <w:rsid w:val="00B843CA"/>
    <w:rsid w:val="00BC7645"/>
    <w:rsid w:val="00BC7EA6"/>
    <w:rsid w:val="00BE4F9F"/>
    <w:rsid w:val="00BF0F34"/>
    <w:rsid w:val="00BF107E"/>
    <w:rsid w:val="00BF207C"/>
    <w:rsid w:val="00C11684"/>
    <w:rsid w:val="00C12918"/>
    <w:rsid w:val="00C13239"/>
    <w:rsid w:val="00C314E5"/>
    <w:rsid w:val="00C45237"/>
    <w:rsid w:val="00C66359"/>
    <w:rsid w:val="00C74E7C"/>
    <w:rsid w:val="00C80E1C"/>
    <w:rsid w:val="00C81FE2"/>
    <w:rsid w:val="00C86631"/>
    <w:rsid w:val="00C941F4"/>
    <w:rsid w:val="00CA2898"/>
    <w:rsid w:val="00CB0975"/>
    <w:rsid w:val="00CB2E86"/>
    <w:rsid w:val="00CB382E"/>
    <w:rsid w:val="00CC0C9B"/>
    <w:rsid w:val="00CC598F"/>
    <w:rsid w:val="00CC62D4"/>
    <w:rsid w:val="00CE55FB"/>
    <w:rsid w:val="00D01C7C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30D9"/>
    <w:rsid w:val="00D50875"/>
    <w:rsid w:val="00D6280E"/>
    <w:rsid w:val="00D7479E"/>
    <w:rsid w:val="00D7625E"/>
    <w:rsid w:val="00D83178"/>
    <w:rsid w:val="00D855BD"/>
    <w:rsid w:val="00DA1FDB"/>
    <w:rsid w:val="00DB09E6"/>
    <w:rsid w:val="00DD5EC5"/>
    <w:rsid w:val="00DF0147"/>
    <w:rsid w:val="00E057F8"/>
    <w:rsid w:val="00E14CF6"/>
    <w:rsid w:val="00E1510F"/>
    <w:rsid w:val="00E17B06"/>
    <w:rsid w:val="00E23672"/>
    <w:rsid w:val="00E41A67"/>
    <w:rsid w:val="00E4258C"/>
    <w:rsid w:val="00E943C2"/>
    <w:rsid w:val="00EB25ED"/>
    <w:rsid w:val="00EC648A"/>
    <w:rsid w:val="00EF5513"/>
    <w:rsid w:val="00F131C4"/>
    <w:rsid w:val="00F16890"/>
    <w:rsid w:val="00F22F92"/>
    <w:rsid w:val="00F24BDC"/>
    <w:rsid w:val="00F32541"/>
    <w:rsid w:val="00F33862"/>
    <w:rsid w:val="00F52118"/>
    <w:rsid w:val="00F54638"/>
    <w:rsid w:val="00F5674D"/>
    <w:rsid w:val="00F65E9C"/>
    <w:rsid w:val="00F915F1"/>
    <w:rsid w:val="00FB019D"/>
    <w:rsid w:val="00FC2E03"/>
    <w:rsid w:val="00FC4378"/>
    <w:rsid w:val="00FC6162"/>
    <w:rsid w:val="00FD4E04"/>
    <w:rsid w:val="00FD5627"/>
    <w:rsid w:val="00FD5905"/>
    <w:rsid w:val="00FE2DF8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character" w:styleId="af2">
    <w:name w:val="endnote reference"/>
    <w:basedOn w:val="a0"/>
    <w:uiPriority w:val="99"/>
    <w:rsid w:val="00A91E33"/>
    <w:rPr>
      <w:vertAlign w:val="superscript"/>
    </w:rPr>
  </w:style>
  <w:style w:type="paragraph" w:styleId="af3">
    <w:name w:val="endnote text"/>
    <w:basedOn w:val="a"/>
    <w:link w:val="11"/>
    <w:uiPriority w:val="99"/>
    <w:semiHidden/>
    <w:unhideWhenUsed/>
    <w:rsid w:val="00A91E3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4">
    <w:name w:val="Текст концевой сноски Знак"/>
    <w:basedOn w:val="a0"/>
    <w:uiPriority w:val="99"/>
    <w:semiHidden/>
    <w:rsid w:val="00A91E33"/>
    <w:rPr>
      <w:sz w:val="20"/>
      <w:szCs w:val="20"/>
    </w:rPr>
  </w:style>
  <w:style w:type="character" w:customStyle="1" w:styleId="11">
    <w:name w:val="Текст концевой сноски Знак1"/>
    <w:basedOn w:val="a0"/>
    <w:link w:val="af3"/>
    <w:uiPriority w:val="99"/>
    <w:semiHidden/>
    <w:rsid w:val="00A91E33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character" w:styleId="af2">
    <w:name w:val="endnote reference"/>
    <w:basedOn w:val="a0"/>
    <w:uiPriority w:val="99"/>
    <w:rsid w:val="00A91E33"/>
    <w:rPr>
      <w:vertAlign w:val="superscript"/>
    </w:rPr>
  </w:style>
  <w:style w:type="paragraph" w:styleId="af3">
    <w:name w:val="endnote text"/>
    <w:basedOn w:val="a"/>
    <w:link w:val="11"/>
    <w:uiPriority w:val="99"/>
    <w:semiHidden/>
    <w:unhideWhenUsed/>
    <w:rsid w:val="00A91E3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4">
    <w:name w:val="Текст концевой сноски Знак"/>
    <w:basedOn w:val="a0"/>
    <w:uiPriority w:val="99"/>
    <w:semiHidden/>
    <w:rsid w:val="00A91E33"/>
    <w:rPr>
      <w:sz w:val="20"/>
      <w:szCs w:val="20"/>
    </w:rPr>
  </w:style>
  <w:style w:type="character" w:customStyle="1" w:styleId="11">
    <w:name w:val="Текст концевой сноски Знак1"/>
    <w:basedOn w:val="a0"/>
    <w:link w:val="af3"/>
    <w:uiPriority w:val="99"/>
    <w:semiHidden/>
    <w:rsid w:val="00A91E33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0381E-9D00-428B-85F3-09AAC93F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2021-08-02T13:51:00Z</cp:lastPrinted>
  <dcterms:created xsi:type="dcterms:W3CDTF">2021-08-05T08:25:00Z</dcterms:created>
  <dcterms:modified xsi:type="dcterms:W3CDTF">2021-08-05T08:25:00Z</dcterms:modified>
</cp:coreProperties>
</file>